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F4570" w14:textId="77777777" w:rsidR="00BA33E1" w:rsidRPr="00BF5290" w:rsidRDefault="00BA33E1" w:rsidP="00BA33E1">
      <w:pPr>
        <w:pBdr>
          <w:top w:val="nil"/>
          <w:left w:val="nil"/>
          <w:bottom w:val="nil"/>
          <w:right w:val="nil"/>
          <w:between w:val="nil"/>
        </w:pBdr>
        <w:shd w:val="clear" w:color="auto" w:fill="FFFFFF"/>
        <w:spacing w:after="0"/>
        <w:jc w:val="center"/>
        <w:rPr>
          <w:rFonts w:ascii="Century" w:eastAsia="Century" w:hAnsi="Century" w:cs="Century"/>
          <w:color w:val="000000"/>
          <w:sz w:val="24"/>
          <w:szCs w:val="24"/>
          <w:lang w:eastAsia="uk-UA"/>
        </w:rPr>
      </w:pPr>
      <w:bookmarkStart w:id="0" w:name="_heading=h.gjdgxs" w:colFirst="0" w:colLast="0"/>
      <w:bookmarkEnd w:id="0"/>
      <w:r w:rsidRPr="00BF5290">
        <w:rPr>
          <w:rFonts w:ascii="Century" w:eastAsia="Century" w:hAnsi="Century" w:cs="Century"/>
          <w:noProof/>
          <w:color w:val="000000"/>
          <w:sz w:val="24"/>
          <w:szCs w:val="24"/>
          <w:lang w:eastAsia="uk-UA"/>
        </w:rPr>
        <w:drawing>
          <wp:inline distT="0" distB="0" distL="0" distR="0" wp14:anchorId="27C70671" wp14:editId="194ED2ED">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61975" cy="628650"/>
                    </a:xfrm>
                    <a:prstGeom prst="rect">
                      <a:avLst/>
                    </a:prstGeom>
                    <a:ln/>
                  </pic:spPr>
                </pic:pic>
              </a:graphicData>
            </a:graphic>
          </wp:inline>
        </w:drawing>
      </w:r>
    </w:p>
    <w:p w14:paraId="6247AE94" w14:textId="77777777" w:rsidR="00BA33E1" w:rsidRPr="00BF5290" w:rsidRDefault="00BA33E1" w:rsidP="00BA33E1">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BF5290">
        <w:rPr>
          <w:rFonts w:ascii="Century" w:eastAsia="Century" w:hAnsi="Century" w:cs="Century"/>
          <w:color w:val="000000"/>
          <w:sz w:val="32"/>
          <w:szCs w:val="32"/>
          <w:lang w:eastAsia="uk-UA"/>
        </w:rPr>
        <w:t>УКРАЇНА</w:t>
      </w:r>
    </w:p>
    <w:p w14:paraId="73015C3F" w14:textId="77777777" w:rsidR="00BA33E1" w:rsidRPr="00BF5290" w:rsidRDefault="00BA33E1" w:rsidP="00BA33E1">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BF5290">
        <w:rPr>
          <w:rFonts w:ascii="Century" w:eastAsia="Century" w:hAnsi="Century" w:cs="Century"/>
          <w:b/>
          <w:color w:val="000000"/>
          <w:sz w:val="32"/>
          <w:szCs w:val="32"/>
          <w:lang w:eastAsia="uk-UA"/>
        </w:rPr>
        <w:t>ГОРОДОЦЬКА МІСЬКА РАДА</w:t>
      </w:r>
    </w:p>
    <w:p w14:paraId="163CE017" w14:textId="77777777" w:rsidR="00BA33E1" w:rsidRPr="00BF5290" w:rsidRDefault="00BA33E1" w:rsidP="00BA33E1">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BF5290">
        <w:rPr>
          <w:rFonts w:ascii="Century" w:eastAsia="Century" w:hAnsi="Century" w:cs="Century"/>
          <w:color w:val="000000"/>
          <w:sz w:val="32"/>
          <w:szCs w:val="32"/>
          <w:lang w:eastAsia="uk-UA"/>
        </w:rPr>
        <w:t>ЛЬВІВСЬКОЇ ОБЛАСТІ</w:t>
      </w:r>
    </w:p>
    <w:p w14:paraId="386D87EE" w14:textId="77777777" w:rsidR="00BA33E1" w:rsidRPr="00BF5290" w:rsidRDefault="00BA33E1" w:rsidP="00BA33E1">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sidRPr="00BF5290">
        <w:rPr>
          <w:rFonts w:ascii="Century" w:eastAsia="Century" w:hAnsi="Century" w:cs="Century"/>
          <w:b/>
          <w:color w:val="000000"/>
          <w:sz w:val="28"/>
          <w:szCs w:val="28"/>
          <w:lang w:eastAsia="uk-UA"/>
        </w:rPr>
        <w:t xml:space="preserve">72 </w:t>
      </w:r>
      <w:r w:rsidRPr="00BF5290">
        <w:rPr>
          <w:rFonts w:ascii="Century" w:eastAsia="Century" w:hAnsi="Century" w:cs="Century"/>
          <w:smallCaps/>
          <w:color w:val="000000"/>
          <w:sz w:val="28"/>
          <w:szCs w:val="28"/>
          <w:lang w:eastAsia="uk-UA"/>
        </w:rPr>
        <w:t>СЕСІЯ ВОСЬМОГО СКЛИКАННЯ</w:t>
      </w:r>
    </w:p>
    <w:p w14:paraId="5D048A6E" w14:textId="7C9EB474" w:rsidR="00BA33E1" w:rsidRPr="00BF5290" w:rsidRDefault="00BA33E1" w:rsidP="00BA33E1">
      <w:pPr>
        <w:spacing w:after="0"/>
        <w:jc w:val="center"/>
        <w:rPr>
          <w:rFonts w:ascii="Century" w:eastAsia="Century" w:hAnsi="Century" w:cs="Century"/>
          <w:b/>
          <w:sz w:val="32"/>
          <w:szCs w:val="32"/>
          <w:lang w:eastAsia="uk-UA"/>
        </w:rPr>
      </w:pPr>
      <w:r w:rsidRPr="00BF5290">
        <w:rPr>
          <w:rFonts w:ascii="Century" w:eastAsia="Century" w:hAnsi="Century" w:cs="Century"/>
          <w:sz w:val="32"/>
          <w:szCs w:val="32"/>
          <w:lang w:eastAsia="uk-UA"/>
        </w:rPr>
        <w:t>РІШЕННЯ</w:t>
      </w:r>
      <w:r w:rsidRPr="00BF5290">
        <w:rPr>
          <w:rFonts w:ascii="Century" w:eastAsia="Century" w:hAnsi="Century" w:cs="Century"/>
          <w:b/>
          <w:sz w:val="32"/>
          <w:szCs w:val="32"/>
          <w:lang w:eastAsia="uk-UA"/>
        </w:rPr>
        <w:t xml:space="preserve"> </w:t>
      </w:r>
      <w:r w:rsidRPr="00BF5290">
        <w:rPr>
          <w:rFonts w:ascii="Century" w:eastAsia="Century" w:hAnsi="Century" w:cs="Century"/>
          <w:sz w:val="32"/>
          <w:szCs w:val="32"/>
          <w:lang w:eastAsia="uk-UA"/>
        </w:rPr>
        <w:t>№</w:t>
      </w:r>
      <w:r w:rsidRPr="00BF5290">
        <w:rPr>
          <w:rFonts w:ascii="Century" w:eastAsia="Century" w:hAnsi="Century" w:cs="Century"/>
          <w:b/>
          <w:sz w:val="32"/>
          <w:szCs w:val="32"/>
          <w:lang w:eastAsia="uk-UA"/>
        </w:rPr>
        <w:t xml:space="preserve"> 26/72</w:t>
      </w:r>
      <w:r w:rsidR="00BF5290">
        <w:rPr>
          <w:rFonts w:ascii="Century" w:eastAsia="Century" w:hAnsi="Century" w:cs="Century"/>
          <w:b/>
          <w:sz w:val="32"/>
          <w:szCs w:val="32"/>
          <w:lang w:eastAsia="uk-UA"/>
        </w:rPr>
        <w:t>-9282</w:t>
      </w:r>
    </w:p>
    <w:p w14:paraId="123F770E" w14:textId="77777777" w:rsidR="00BA33E1" w:rsidRPr="00BF5290" w:rsidRDefault="00BA33E1" w:rsidP="00BA33E1">
      <w:pPr>
        <w:spacing w:after="0" w:line="240" w:lineRule="auto"/>
        <w:jc w:val="both"/>
        <w:rPr>
          <w:rFonts w:ascii="Century" w:eastAsia="Century" w:hAnsi="Century" w:cs="Century"/>
          <w:sz w:val="28"/>
          <w:szCs w:val="28"/>
          <w:lang w:eastAsia="uk-UA"/>
        </w:rPr>
      </w:pPr>
      <w:bookmarkStart w:id="1" w:name="_heading=h.30j0zll" w:colFirst="0" w:colLast="0"/>
      <w:bookmarkEnd w:id="1"/>
      <w:r w:rsidRPr="00BF5290">
        <w:rPr>
          <w:rFonts w:ascii="Century" w:eastAsia="Century" w:hAnsi="Century" w:cs="Century"/>
          <w:sz w:val="28"/>
          <w:szCs w:val="28"/>
          <w:lang w:val="en-US" w:eastAsia="uk-UA"/>
        </w:rPr>
        <w:t>29</w:t>
      </w:r>
      <w:r w:rsidRPr="00BF5290">
        <w:rPr>
          <w:rFonts w:ascii="Century" w:eastAsia="Century" w:hAnsi="Century" w:cs="Century"/>
          <w:sz w:val="28"/>
          <w:szCs w:val="28"/>
          <w:lang w:eastAsia="uk-UA"/>
        </w:rPr>
        <w:t xml:space="preserve"> січня 2026 року</w:t>
      </w:r>
      <w:r w:rsidRPr="00BF5290">
        <w:rPr>
          <w:rFonts w:ascii="Century" w:eastAsia="Century" w:hAnsi="Century" w:cs="Century"/>
          <w:sz w:val="28"/>
          <w:szCs w:val="28"/>
          <w:lang w:eastAsia="uk-UA"/>
        </w:rPr>
        <w:tab/>
      </w:r>
      <w:r w:rsidRPr="00BF5290">
        <w:rPr>
          <w:rFonts w:ascii="Century" w:eastAsia="Century" w:hAnsi="Century" w:cs="Century"/>
          <w:sz w:val="28"/>
          <w:szCs w:val="28"/>
          <w:lang w:eastAsia="uk-UA"/>
        </w:rPr>
        <w:tab/>
      </w:r>
      <w:r w:rsidRPr="00BF5290">
        <w:rPr>
          <w:rFonts w:ascii="Century" w:eastAsia="Century" w:hAnsi="Century" w:cs="Century"/>
          <w:sz w:val="28"/>
          <w:szCs w:val="28"/>
          <w:lang w:eastAsia="uk-UA"/>
        </w:rPr>
        <w:tab/>
      </w:r>
      <w:r w:rsidRPr="00BF5290">
        <w:rPr>
          <w:rFonts w:ascii="Century" w:eastAsia="Century" w:hAnsi="Century" w:cs="Century"/>
          <w:sz w:val="28"/>
          <w:szCs w:val="28"/>
          <w:lang w:eastAsia="uk-UA"/>
        </w:rPr>
        <w:tab/>
      </w:r>
      <w:r w:rsidRPr="00BF5290">
        <w:rPr>
          <w:rFonts w:ascii="Century" w:eastAsia="Century" w:hAnsi="Century" w:cs="Century"/>
          <w:sz w:val="28"/>
          <w:szCs w:val="28"/>
          <w:lang w:eastAsia="uk-UA"/>
        </w:rPr>
        <w:tab/>
      </w:r>
      <w:r w:rsidRPr="00BF5290">
        <w:rPr>
          <w:rFonts w:ascii="Century" w:eastAsia="Century" w:hAnsi="Century" w:cs="Century"/>
          <w:sz w:val="28"/>
          <w:szCs w:val="28"/>
          <w:lang w:eastAsia="uk-UA"/>
        </w:rPr>
        <w:tab/>
      </w:r>
      <w:r w:rsidRPr="00BF5290">
        <w:rPr>
          <w:rFonts w:ascii="Century" w:eastAsia="Century" w:hAnsi="Century" w:cs="Century"/>
          <w:sz w:val="28"/>
          <w:szCs w:val="28"/>
          <w:lang w:eastAsia="uk-UA"/>
        </w:rPr>
        <w:tab/>
      </w:r>
      <w:r w:rsidRPr="00BF5290">
        <w:rPr>
          <w:rFonts w:ascii="Century" w:eastAsia="Century" w:hAnsi="Century" w:cs="Century"/>
          <w:sz w:val="28"/>
          <w:szCs w:val="28"/>
          <w:lang w:eastAsia="uk-UA"/>
        </w:rPr>
        <w:tab/>
        <w:t xml:space="preserve">   м. Городок</w:t>
      </w:r>
    </w:p>
    <w:p w14:paraId="43ADAE7B" w14:textId="77777777" w:rsidR="006E0E0F" w:rsidRPr="00BF5290" w:rsidRDefault="006E0E0F" w:rsidP="00BA33E1">
      <w:pPr>
        <w:tabs>
          <w:tab w:val="num" w:pos="900"/>
          <w:tab w:val="left" w:pos="8560"/>
        </w:tabs>
        <w:spacing w:after="0" w:line="240" w:lineRule="auto"/>
        <w:ind w:right="180"/>
        <w:jc w:val="right"/>
        <w:rPr>
          <w:rFonts w:ascii="Century" w:eastAsia="Times New Roman" w:hAnsi="Century" w:cs="Times New Roman"/>
          <w:sz w:val="24"/>
          <w:szCs w:val="24"/>
          <w:lang w:eastAsia="ru-RU"/>
        </w:rPr>
      </w:pPr>
    </w:p>
    <w:p w14:paraId="03AC053A" w14:textId="2E5EC122" w:rsidR="00761EDD" w:rsidRPr="00BF5290" w:rsidRDefault="000E29A0" w:rsidP="00BA33E1">
      <w:pPr>
        <w:spacing w:after="0" w:line="240" w:lineRule="auto"/>
        <w:ind w:right="5669"/>
        <w:rPr>
          <w:rFonts w:ascii="Century" w:eastAsia="Times New Roman" w:hAnsi="Century" w:cs="Times New Roman"/>
          <w:b/>
          <w:bCs/>
          <w:sz w:val="28"/>
          <w:szCs w:val="28"/>
          <w:lang w:eastAsia="ru-RU"/>
        </w:rPr>
      </w:pPr>
      <w:r w:rsidRPr="00BF5290">
        <w:rPr>
          <w:rFonts w:ascii="Century" w:eastAsia="Times New Roman" w:hAnsi="Century" w:cs="Times New Roman"/>
          <w:b/>
          <w:bCs/>
          <w:sz w:val="28"/>
          <w:szCs w:val="28"/>
          <w:lang w:eastAsia="ru-RU"/>
        </w:rPr>
        <w:t>Про затвердження Програми організації та проведення громадських робіт на території Городоцької територіальної громади на 2026-2028 роки</w:t>
      </w:r>
    </w:p>
    <w:p w14:paraId="3AC815CF" w14:textId="77777777" w:rsidR="00761EDD" w:rsidRPr="00BF5290" w:rsidRDefault="00761EDD" w:rsidP="00BA33E1">
      <w:pPr>
        <w:spacing w:after="0" w:line="240" w:lineRule="auto"/>
        <w:rPr>
          <w:rFonts w:ascii="Century" w:eastAsia="Times New Roman" w:hAnsi="Century" w:cs="Times New Roman"/>
          <w:b/>
          <w:i/>
          <w:sz w:val="24"/>
          <w:szCs w:val="24"/>
          <w:lang w:val="ru-RU" w:eastAsia="ru-RU"/>
        </w:rPr>
      </w:pPr>
    </w:p>
    <w:p w14:paraId="77689FD8" w14:textId="77777777" w:rsidR="00BA33E1" w:rsidRPr="00BF5290" w:rsidRDefault="00761EDD" w:rsidP="00BA33E1">
      <w:pPr>
        <w:spacing w:after="0" w:line="240" w:lineRule="auto"/>
        <w:jc w:val="both"/>
        <w:rPr>
          <w:rFonts w:ascii="Century" w:eastAsia="Times New Roman" w:hAnsi="Century" w:cs="Times New Roman"/>
          <w:sz w:val="28"/>
          <w:szCs w:val="28"/>
          <w:lang w:eastAsia="ru-RU"/>
        </w:rPr>
      </w:pPr>
      <w:r w:rsidRPr="00BF5290">
        <w:rPr>
          <w:rFonts w:ascii="Century" w:eastAsia="Times New Roman" w:hAnsi="Century" w:cs="Times New Roman"/>
          <w:sz w:val="28"/>
          <w:szCs w:val="28"/>
          <w:lang w:eastAsia="ru-RU"/>
        </w:rPr>
        <w:t>Відповідно до пункту 22 частини 1 статті 26 Закону України "Про місцеве самоврядування в Україні"</w:t>
      </w:r>
      <w:r w:rsidR="006E0E0F" w:rsidRPr="00BF5290">
        <w:rPr>
          <w:rFonts w:ascii="Century" w:eastAsia="Times New Roman" w:hAnsi="Century" w:cs="Times New Roman"/>
          <w:sz w:val="28"/>
          <w:szCs w:val="28"/>
          <w:lang w:eastAsia="ru-RU"/>
        </w:rPr>
        <w:t>, ст.</w:t>
      </w:r>
      <w:r w:rsidRPr="00BF5290">
        <w:rPr>
          <w:rFonts w:ascii="Century" w:eastAsia="Times New Roman" w:hAnsi="Century" w:cs="Times New Roman"/>
          <w:sz w:val="28"/>
          <w:szCs w:val="28"/>
          <w:lang w:eastAsia="ru-RU"/>
        </w:rPr>
        <w:t xml:space="preserve"> </w:t>
      </w:r>
      <w:r w:rsidR="006E0E0F" w:rsidRPr="00BF5290">
        <w:rPr>
          <w:rFonts w:ascii="Century" w:eastAsia="Times New Roman" w:hAnsi="Century" w:cs="Times New Roman"/>
          <w:sz w:val="28"/>
          <w:szCs w:val="28"/>
          <w:lang w:eastAsia="ru-RU"/>
        </w:rPr>
        <w:t>31 Закону України «Про зайнятість населення»,  Порядку організації громадських та інших робіт тимчасового характеру, затвердженого Постановою Кабінету Міністрів України від 20.03.2013р. №175 (з змінами та доповненнями) в частині організації громадських робіт на 202</w:t>
      </w:r>
      <w:r w:rsidR="009E0D85" w:rsidRPr="00BF5290">
        <w:rPr>
          <w:rFonts w:ascii="Century" w:eastAsia="Times New Roman" w:hAnsi="Century" w:cs="Times New Roman"/>
          <w:sz w:val="28"/>
          <w:szCs w:val="28"/>
          <w:lang w:eastAsia="ru-RU"/>
        </w:rPr>
        <w:t>6</w:t>
      </w:r>
      <w:r w:rsidR="006E0E0F" w:rsidRPr="00BF5290">
        <w:rPr>
          <w:rFonts w:ascii="Century" w:eastAsia="Times New Roman" w:hAnsi="Century" w:cs="Times New Roman"/>
          <w:sz w:val="28"/>
          <w:szCs w:val="28"/>
          <w:lang w:eastAsia="ru-RU"/>
        </w:rPr>
        <w:t xml:space="preserve"> рік та з метою додаткового стимулювання мотивації до праці, матеріальної підтримки безробітних та інших категорій осіб, додаткової соціальної підтримки та вирішення територіальною громадою важливих завдань з організації громадських робіт, які мають суспільно корисну спрямованість та відповідають інтересам громади</w:t>
      </w:r>
      <w:r w:rsidRPr="00BF5290">
        <w:rPr>
          <w:rFonts w:ascii="Century" w:eastAsia="Times New Roman" w:hAnsi="Century" w:cs="Times New Roman"/>
          <w:sz w:val="28"/>
          <w:szCs w:val="28"/>
          <w:lang w:eastAsia="ru-RU"/>
        </w:rPr>
        <w:t xml:space="preserve">, Городоцька міська рада </w:t>
      </w:r>
    </w:p>
    <w:p w14:paraId="28F97AF2" w14:textId="51384980" w:rsidR="00761EDD" w:rsidRPr="00BF5290" w:rsidRDefault="00761EDD" w:rsidP="00BA33E1">
      <w:pPr>
        <w:spacing w:after="0" w:line="240" w:lineRule="auto"/>
        <w:jc w:val="both"/>
        <w:rPr>
          <w:rFonts w:ascii="Century" w:eastAsia="Times New Roman" w:hAnsi="Century" w:cs="Times New Roman"/>
          <w:b/>
          <w:bCs/>
          <w:sz w:val="28"/>
          <w:szCs w:val="28"/>
          <w:lang w:eastAsia="ru-RU"/>
        </w:rPr>
      </w:pPr>
      <w:r w:rsidRPr="00BF5290">
        <w:rPr>
          <w:rFonts w:ascii="Century" w:eastAsia="Times New Roman" w:hAnsi="Century" w:cs="Times New Roman"/>
          <w:b/>
          <w:bCs/>
          <w:sz w:val="28"/>
          <w:szCs w:val="28"/>
          <w:lang w:eastAsia="ru-RU"/>
        </w:rPr>
        <w:t>ВИРІШИЛА:</w:t>
      </w:r>
    </w:p>
    <w:p w14:paraId="05EE5A1A" w14:textId="77777777" w:rsidR="006E0E0F" w:rsidRPr="00BF5290" w:rsidRDefault="006E0E0F" w:rsidP="00BA33E1">
      <w:pPr>
        <w:spacing w:after="0" w:line="240" w:lineRule="auto"/>
        <w:jc w:val="both"/>
        <w:rPr>
          <w:rFonts w:ascii="Century" w:eastAsia="Times New Roman" w:hAnsi="Century" w:cs="Times New Roman"/>
          <w:sz w:val="28"/>
          <w:szCs w:val="28"/>
          <w:lang w:eastAsia="ru-RU"/>
        </w:rPr>
      </w:pPr>
    </w:p>
    <w:p w14:paraId="2403562A" w14:textId="093BBEC7" w:rsidR="00756BB4" w:rsidRPr="00BF5290" w:rsidRDefault="00756BB4" w:rsidP="00BA33E1">
      <w:pPr>
        <w:numPr>
          <w:ilvl w:val="0"/>
          <w:numId w:val="4"/>
        </w:numPr>
        <w:spacing w:after="0" w:line="240" w:lineRule="auto"/>
        <w:ind w:left="0" w:firstLine="0"/>
        <w:contextualSpacing/>
        <w:jc w:val="both"/>
        <w:rPr>
          <w:rFonts w:ascii="Century" w:eastAsia="Calibri" w:hAnsi="Century" w:cs="Times New Roman"/>
          <w:sz w:val="28"/>
          <w:szCs w:val="28"/>
        </w:rPr>
      </w:pPr>
      <w:r w:rsidRPr="00BF5290">
        <w:rPr>
          <w:rFonts w:ascii="Century" w:eastAsia="Calibri" w:hAnsi="Century" w:cs="Times New Roman"/>
          <w:sz w:val="28"/>
          <w:szCs w:val="28"/>
        </w:rPr>
        <w:t xml:space="preserve">Затвердити </w:t>
      </w:r>
      <w:r w:rsidR="00C30D25" w:rsidRPr="00BF5290">
        <w:rPr>
          <w:rFonts w:ascii="Century" w:eastAsia="Calibri" w:hAnsi="Century" w:cs="Times New Roman"/>
          <w:sz w:val="28"/>
          <w:szCs w:val="28"/>
        </w:rPr>
        <w:t>«</w:t>
      </w:r>
      <w:r w:rsidR="000E29A0" w:rsidRPr="00BF5290">
        <w:rPr>
          <w:rFonts w:ascii="Century" w:eastAsia="Calibri" w:hAnsi="Century" w:cs="Times New Roman"/>
          <w:sz w:val="28"/>
          <w:szCs w:val="28"/>
        </w:rPr>
        <w:t>Програму організації та проведення громадських робіт на території Городоцької територіальної громади на 2026-2028 роки</w:t>
      </w:r>
      <w:r w:rsidR="00C30D25" w:rsidRPr="00BF5290">
        <w:rPr>
          <w:rFonts w:ascii="Century" w:eastAsia="Calibri" w:hAnsi="Century" w:cs="Times New Roman"/>
          <w:sz w:val="28"/>
          <w:szCs w:val="28"/>
        </w:rPr>
        <w:t>»</w:t>
      </w:r>
      <w:r w:rsidRPr="00BF5290">
        <w:rPr>
          <w:rFonts w:ascii="Century" w:eastAsia="Calibri" w:hAnsi="Century" w:cs="Times New Roman"/>
          <w:sz w:val="28"/>
          <w:szCs w:val="28"/>
        </w:rPr>
        <w:t>, (далі – Програма), що додається</w:t>
      </w:r>
      <w:r w:rsidR="00055393" w:rsidRPr="00BF5290">
        <w:rPr>
          <w:rFonts w:ascii="Century" w:eastAsia="Calibri" w:hAnsi="Century" w:cs="Times New Roman"/>
          <w:sz w:val="28"/>
          <w:szCs w:val="28"/>
        </w:rPr>
        <w:t xml:space="preserve"> </w:t>
      </w:r>
      <w:r w:rsidR="00004C98" w:rsidRPr="00BF5290">
        <w:rPr>
          <w:rFonts w:ascii="Century" w:eastAsia="Calibri" w:hAnsi="Century" w:cs="Times New Roman"/>
          <w:sz w:val="28"/>
          <w:szCs w:val="28"/>
        </w:rPr>
        <w:t>(</w:t>
      </w:r>
      <w:r w:rsidR="00055393" w:rsidRPr="00BF5290">
        <w:rPr>
          <w:rFonts w:ascii="Century" w:eastAsia="Calibri" w:hAnsi="Century" w:cs="Times New Roman"/>
          <w:sz w:val="28"/>
          <w:szCs w:val="28"/>
        </w:rPr>
        <w:t>Додаток 1</w:t>
      </w:r>
      <w:r w:rsidR="00004C98" w:rsidRPr="00BF5290">
        <w:rPr>
          <w:rFonts w:ascii="Century" w:eastAsia="Calibri" w:hAnsi="Century" w:cs="Times New Roman"/>
          <w:sz w:val="28"/>
          <w:szCs w:val="28"/>
        </w:rPr>
        <w:t>)</w:t>
      </w:r>
      <w:r w:rsidRPr="00BF5290">
        <w:rPr>
          <w:rFonts w:ascii="Century" w:eastAsia="Calibri" w:hAnsi="Century" w:cs="Times New Roman"/>
          <w:sz w:val="28"/>
          <w:szCs w:val="28"/>
        </w:rPr>
        <w:t>;</w:t>
      </w:r>
    </w:p>
    <w:p w14:paraId="2F0D3E02" w14:textId="513D7F28" w:rsidR="002A6B6F" w:rsidRPr="00BF5290" w:rsidRDefault="002A6B6F" w:rsidP="00BA33E1">
      <w:pPr>
        <w:pStyle w:val="a3"/>
        <w:numPr>
          <w:ilvl w:val="0"/>
          <w:numId w:val="4"/>
        </w:numPr>
        <w:ind w:left="0" w:firstLine="0"/>
        <w:jc w:val="both"/>
        <w:rPr>
          <w:rFonts w:ascii="Century" w:eastAsia="Calibri" w:hAnsi="Century" w:cs="Times New Roman"/>
          <w:sz w:val="28"/>
          <w:szCs w:val="28"/>
        </w:rPr>
      </w:pPr>
      <w:r w:rsidRPr="00BF5290">
        <w:rPr>
          <w:rFonts w:ascii="Century" w:eastAsia="Calibri" w:hAnsi="Century" w:cs="Times New Roman"/>
          <w:sz w:val="28"/>
          <w:szCs w:val="28"/>
        </w:rPr>
        <w:t>Затвердити перелік роботодавців, на яких можливе проведення громадських робіт у 202</w:t>
      </w:r>
      <w:r w:rsidR="00C5327C" w:rsidRPr="00BF5290">
        <w:rPr>
          <w:rFonts w:ascii="Century" w:eastAsia="Calibri" w:hAnsi="Century" w:cs="Times New Roman"/>
          <w:sz w:val="28"/>
          <w:szCs w:val="28"/>
        </w:rPr>
        <w:t>6</w:t>
      </w:r>
      <w:r w:rsidR="000E29A0" w:rsidRPr="00BF5290">
        <w:rPr>
          <w:rFonts w:ascii="Century" w:eastAsia="Calibri" w:hAnsi="Century" w:cs="Times New Roman"/>
          <w:sz w:val="28"/>
          <w:szCs w:val="28"/>
        </w:rPr>
        <w:t>-2028 роках</w:t>
      </w:r>
      <w:r w:rsidRPr="00BF5290">
        <w:rPr>
          <w:rFonts w:ascii="Century" w:eastAsia="Calibri" w:hAnsi="Century" w:cs="Times New Roman"/>
          <w:sz w:val="28"/>
          <w:szCs w:val="28"/>
        </w:rPr>
        <w:t xml:space="preserve"> році згідно з Додатком </w:t>
      </w:r>
      <w:r w:rsidR="00AF05A4" w:rsidRPr="00BF5290">
        <w:rPr>
          <w:rFonts w:ascii="Century" w:eastAsia="Calibri" w:hAnsi="Century" w:cs="Times New Roman"/>
          <w:sz w:val="28"/>
          <w:szCs w:val="28"/>
        </w:rPr>
        <w:t>2</w:t>
      </w:r>
      <w:r w:rsidRPr="00BF5290">
        <w:rPr>
          <w:rFonts w:ascii="Century" w:eastAsia="Calibri" w:hAnsi="Century" w:cs="Times New Roman"/>
          <w:sz w:val="28"/>
          <w:szCs w:val="28"/>
        </w:rPr>
        <w:t>.</w:t>
      </w:r>
    </w:p>
    <w:p w14:paraId="2A10A7C6" w14:textId="6401D6B5" w:rsidR="002A6B6F" w:rsidRPr="00BF5290" w:rsidRDefault="006E0E0F" w:rsidP="00BA33E1">
      <w:pPr>
        <w:pStyle w:val="a3"/>
        <w:numPr>
          <w:ilvl w:val="0"/>
          <w:numId w:val="4"/>
        </w:numPr>
        <w:ind w:left="0" w:firstLine="0"/>
        <w:jc w:val="both"/>
        <w:rPr>
          <w:rFonts w:ascii="Century" w:eastAsia="Calibri" w:hAnsi="Century" w:cs="Times New Roman"/>
          <w:sz w:val="28"/>
          <w:szCs w:val="28"/>
        </w:rPr>
      </w:pPr>
      <w:r w:rsidRPr="00BF5290">
        <w:rPr>
          <w:rFonts w:ascii="Century" w:eastAsia="Calibri" w:hAnsi="Century" w:cs="Times New Roman"/>
          <w:sz w:val="28"/>
          <w:szCs w:val="28"/>
        </w:rPr>
        <w:t>В</w:t>
      </w:r>
      <w:r w:rsidR="00F02D3D" w:rsidRPr="00BF5290">
        <w:rPr>
          <w:rFonts w:ascii="Century" w:eastAsia="Calibri" w:hAnsi="Century" w:cs="Times New Roman"/>
          <w:sz w:val="28"/>
          <w:szCs w:val="28"/>
        </w:rPr>
        <w:t>иконавчому комітету Городоц</w:t>
      </w:r>
      <w:r w:rsidRPr="00BF5290">
        <w:rPr>
          <w:rFonts w:ascii="Century" w:eastAsia="Calibri" w:hAnsi="Century" w:cs="Times New Roman"/>
          <w:sz w:val="28"/>
          <w:szCs w:val="28"/>
        </w:rPr>
        <w:t xml:space="preserve">ької міської ради за участю </w:t>
      </w:r>
      <w:r w:rsidR="00F02D3D" w:rsidRPr="00BF5290">
        <w:rPr>
          <w:rFonts w:ascii="Century" w:eastAsia="Calibri" w:hAnsi="Century" w:cs="Times New Roman"/>
          <w:sz w:val="28"/>
          <w:szCs w:val="28"/>
        </w:rPr>
        <w:t xml:space="preserve">Городоцького </w:t>
      </w:r>
      <w:r w:rsidR="0076307B" w:rsidRPr="00BF5290">
        <w:rPr>
          <w:rFonts w:ascii="Century" w:eastAsia="Calibri" w:hAnsi="Century" w:cs="Times New Roman"/>
          <w:sz w:val="28"/>
          <w:szCs w:val="28"/>
        </w:rPr>
        <w:t>відділу</w:t>
      </w:r>
      <w:r w:rsidR="00F02D3D" w:rsidRPr="00BF5290">
        <w:rPr>
          <w:rFonts w:ascii="Century" w:eastAsia="Calibri" w:hAnsi="Century" w:cs="Times New Roman"/>
          <w:sz w:val="28"/>
          <w:szCs w:val="28"/>
        </w:rPr>
        <w:t xml:space="preserve"> Львів</w:t>
      </w:r>
      <w:r w:rsidRPr="00BF5290">
        <w:rPr>
          <w:rFonts w:ascii="Century" w:eastAsia="Calibri" w:hAnsi="Century" w:cs="Times New Roman"/>
          <w:sz w:val="28"/>
          <w:szCs w:val="28"/>
        </w:rPr>
        <w:t xml:space="preserve">ської філії Львівського обласного центру зайнятості організувати проведення громадських робіт у </w:t>
      </w:r>
      <w:r w:rsidR="000E29A0" w:rsidRPr="00BF5290">
        <w:rPr>
          <w:rFonts w:ascii="Century" w:eastAsia="Calibri" w:hAnsi="Century" w:cs="Times New Roman"/>
          <w:sz w:val="28"/>
          <w:szCs w:val="28"/>
        </w:rPr>
        <w:t>2026-2028</w:t>
      </w:r>
      <w:r w:rsidR="00756BB4" w:rsidRPr="00BF5290">
        <w:rPr>
          <w:rFonts w:ascii="Century" w:eastAsia="Calibri" w:hAnsi="Century" w:cs="Times New Roman"/>
          <w:sz w:val="28"/>
          <w:szCs w:val="28"/>
        </w:rPr>
        <w:t>;</w:t>
      </w:r>
    </w:p>
    <w:p w14:paraId="5C0110A0" w14:textId="77777777" w:rsidR="002A6B6F" w:rsidRPr="00BF5290" w:rsidRDefault="006E0E0F" w:rsidP="00BA33E1">
      <w:pPr>
        <w:pStyle w:val="a3"/>
        <w:numPr>
          <w:ilvl w:val="0"/>
          <w:numId w:val="4"/>
        </w:numPr>
        <w:ind w:left="0" w:firstLine="0"/>
        <w:jc w:val="both"/>
        <w:rPr>
          <w:rFonts w:ascii="Century" w:eastAsia="Calibri" w:hAnsi="Century" w:cs="Times New Roman"/>
          <w:sz w:val="28"/>
          <w:szCs w:val="28"/>
        </w:rPr>
      </w:pPr>
      <w:r w:rsidRPr="00BF5290">
        <w:rPr>
          <w:rFonts w:ascii="Century" w:eastAsia="Calibri" w:hAnsi="Century" w:cs="Times New Roman"/>
          <w:sz w:val="28"/>
          <w:szCs w:val="28"/>
        </w:rPr>
        <w:t xml:space="preserve">Фінансування </w:t>
      </w:r>
      <w:r w:rsidR="002A6B6F" w:rsidRPr="00BF5290">
        <w:rPr>
          <w:rFonts w:ascii="Century" w:eastAsia="Calibri" w:hAnsi="Century" w:cs="Times New Roman"/>
          <w:sz w:val="28"/>
          <w:szCs w:val="28"/>
        </w:rPr>
        <w:t xml:space="preserve">та/або співфінансування </w:t>
      </w:r>
      <w:r w:rsidRPr="00BF5290">
        <w:rPr>
          <w:rFonts w:ascii="Century" w:eastAsia="Calibri" w:hAnsi="Century" w:cs="Times New Roman"/>
          <w:sz w:val="28"/>
          <w:szCs w:val="28"/>
        </w:rPr>
        <w:t xml:space="preserve">організації громадських робіт, до яких залучаються зареєстровані безробітні та/або працівники, </w:t>
      </w:r>
      <w:r w:rsidRPr="00BF5290">
        <w:rPr>
          <w:rFonts w:ascii="Century" w:eastAsia="Calibri" w:hAnsi="Century" w:cs="Times New Roman"/>
          <w:sz w:val="28"/>
          <w:szCs w:val="28"/>
        </w:rPr>
        <w:lastRenderedPageBreak/>
        <w:t>які втратили частину заробітної плати, здійснювати за рахунок коштів місцевого бюджету (за наявності бюджетних призначень)</w:t>
      </w:r>
      <w:r w:rsidR="002A6B6F" w:rsidRPr="00BF5290">
        <w:rPr>
          <w:rFonts w:ascii="Century" w:eastAsia="Calibri" w:hAnsi="Century" w:cs="Times New Roman"/>
          <w:sz w:val="28"/>
          <w:szCs w:val="28"/>
        </w:rPr>
        <w:t>,</w:t>
      </w:r>
      <w:r w:rsidRPr="00BF5290">
        <w:rPr>
          <w:rFonts w:ascii="Century" w:eastAsia="Calibri" w:hAnsi="Century" w:cs="Times New Roman"/>
          <w:sz w:val="28"/>
          <w:szCs w:val="28"/>
        </w:rPr>
        <w:t xml:space="preserve"> коштів Фонду загальнообов’язкового державного соціального страхування на випадок безробіття</w:t>
      </w:r>
      <w:r w:rsidR="002A6B6F" w:rsidRPr="00BF5290">
        <w:rPr>
          <w:rFonts w:ascii="Century" w:eastAsia="Calibri" w:hAnsi="Century" w:cs="Times New Roman"/>
          <w:sz w:val="28"/>
          <w:szCs w:val="28"/>
        </w:rPr>
        <w:t>, роботодавців, інших не заборонених законодавством джерел</w:t>
      </w:r>
      <w:r w:rsidRPr="00BF5290">
        <w:rPr>
          <w:rFonts w:ascii="Century" w:eastAsia="Calibri" w:hAnsi="Century" w:cs="Times New Roman"/>
          <w:sz w:val="28"/>
          <w:szCs w:val="28"/>
        </w:rPr>
        <w:t>.</w:t>
      </w:r>
    </w:p>
    <w:p w14:paraId="2FE79EB8" w14:textId="4D1E7A30" w:rsidR="002A6B6F" w:rsidRPr="00BF5290" w:rsidRDefault="006E0E0F" w:rsidP="00BA33E1">
      <w:pPr>
        <w:pStyle w:val="a3"/>
        <w:numPr>
          <w:ilvl w:val="0"/>
          <w:numId w:val="4"/>
        </w:numPr>
        <w:ind w:left="0" w:firstLine="0"/>
        <w:jc w:val="both"/>
        <w:rPr>
          <w:rFonts w:ascii="Century" w:eastAsia="Calibri" w:hAnsi="Century" w:cs="Times New Roman"/>
          <w:sz w:val="28"/>
          <w:szCs w:val="28"/>
        </w:rPr>
      </w:pPr>
      <w:r w:rsidRPr="00BF5290">
        <w:rPr>
          <w:rFonts w:ascii="Century" w:eastAsia="Calibri" w:hAnsi="Century" w:cs="Times New Roman"/>
          <w:sz w:val="28"/>
          <w:szCs w:val="28"/>
        </w:rPr>
        <w:t>Громадські роботи виконувати на створених для цього тимчасових робочих місцях</w:t>
      </w:r>
      <w:r w:rsidR="0043689C" w:rsidRPr="00BF5290">
        <w:rPr>
          <w:rFonts w:ascii="Century" w:eastAsia="Calibri" w:hAnsi="Century" w:cs="Times New Roman"/>
          <w:sz w:val="28"/>
          <w:szCs w:val="28"/>
        </w:rPr>
        <w:t xml:space="preserve"> за направленням Городоцького</w:t>
      </w:r>
      <w:r w:rsidR="00C5327C" w:rsidRPr="00BF5290">
        <w:rPr>
          <w:rFonts w:ascii="Century" w:eastAsia="Calibri" w:hAnsi="Century" w:cs="Times New Roman"/>
          <w:sz w:val="28"/>
          <w:szCs w:val="28"/>
        </w:rPr>
        <w:t xml:space="preserve"> відділу</w:t>
      </w:r>
      <w:r w:rsidR="0043689C" w:rsidRPr="00BF5290">
        <w:rPr>
          <w:rFonts w:ascii="Century" w:eastAsia="Calibri" w:hAnsi="Century" w:cs="Times New Roman"/>
          <w:sz w:val="28"/>
          <w:szCs w:val="28"/>
        </w:rPr>
        <w:t xml:space="preserve"> Львівської філії Львівського обласного центру зайнятості</w:t>
      </w:r>
      <w:r w:rsidRPr="00BF5290">
        <w:rPr>
          <w:rFonts w:ascii="Century" w:eastAsia="Calibri" w:hAnsi="Century" w:cs="Times New Roman"/>
          <w:sz w:val="28"/>
          <w:szCs w:val="28"/>
        </w:rPr>
        <w:t>.</w:t>
      </w:r>
    </w:p>
    <w:p w14:paraId="63C0D574" w14:textId="0B2C4F0A" w:rsidR="006E0E0F" w:rsidRPr="00BF5290" w:rsidRDefault="006E0E0F" w:rsidP="00BA33E1">
      <w:pPr>
        <w:pStyle w:val="a3"/>
        <w:numPr>
          <w:ilvl w:val="0"/>
          <w:numId w:val="4"/>
        </w:numPr>
        <w:ind w:left="0" w:firstLine="0"/>
        <w:jc w:val="both"/>
        <w:rPr>
          <w:rFonts w:ascii="Century" w:eastAsia="Calibri" w:hAnsi="Century" w:cs="Times New Roman"/>
          <w:sz w:val="24"/>
          <w:szCs w:val="24"/>
        </w:rPr>
      </w:pPr>
      <w:r w:rsidRPr="00BF5290">
        <w:rPr>
          <w:rFonts w:ascii="Century" w:eastAsia="Calibri" w:hAnsi="Century" w:cs="Times New Roman"/>
          <w:sz w:val="28"/>
          <w:szCs w:val="28"/>
        </w:rPr>
        <w:t xml:space="preserve">Контроль за виконанням рішення покласти на </w:t>
      </w:r>
      <w:r w:rsidR="004D7F69" w:rsidRPr="00BF5290">
        <w:rPr>
          <w:rFonts w:ascii="Century" w:eastAsia="Calibri" w:hAnsi="Century" w:cs="Times New Roman"/>
          <w:sz w:val="28"/>
          <w:szCs w:val="28"/>
        </w:rPr>
        <w:t>комісію з питань бюджету, соціально-економічного розвитку, комунального майна і приватизації</w:t>
      </w:r>
    </w:p>
    <w:p w14:paraId="77C9B075" w14:textId="77777777" w:rsidR="006E0E0F" w:rsidRPr="00BF5290" w:rsidRDefault="006E0E0F" w:rsidP="00BA33E1">
      <w:pPr>
        <w:contextualSpacing/>
        <w:jc w:val="both"/>
        <w:rPr>
          <w:rFonts w:ascii="Century" w:eastAsia="Calibri" w:hAnsi="Century" w:cs="Times New Roman"/>
          <w:sz w:val="24"/>
          <w:szCs w:val="24"/>
        </w:rPr>
      </w:pPr>
    </w:p>
    <w:p w14:paraId="0F83793C" w14:textId="77777777" w:rsidR="006E0E0F" w:rsidRPr="00BF5290" w:rsidRDefault="006E0E0F" w:rsidP="00BA33E1">
      <w:pPr>
        <w:spacing w:after="0" w:line="240" w:lineRule="auto"/>
        <w:jc w:val="both"/>
        <w:rPr>
          <w:rFonts w:ascii="Century" w:eastAsia="Times New Roman" w:hAnsi="Century" w:cs="Times New Roman"/>
          <w:sz w:val="24"/>
          <w:szCs w:val="24"/>
          <w:lang w:eastAsia="ru-RU"/>
        </w:rPr>
      </w:pPr>
    </w:p>
    <w:p w14:paraId="324E30EA" w14:textId="77777777" w:rsidR="00BF5290" w:rsidRPr="00BF5290" w:rsidRDefault="0034588D" w:rsidP="00BA33E1">
      <w:pPr>
        <w:spacing w:after="0" w:line="240" w:lineRule="auto"/>
        <w:rPr>
          <w:rFonts w:ascii="Century" w:eastAsia="Times New Roman" w:hAnsi="Century" w:cs="Times New Roman"/>
          <w:b/>
          <w:bCs/>
          <w:sz w:val="28"/>
          <w:szCs w:val="28"/>
          <w:lang w:val="ru-RU" w:eastAsia="ru-RU"/>
        </w:rPr>
      </w:pPr>
      <w:proofErr w:type="spellStart"/>
      <w:r w:rsidRPr="00BF5290">
        <w:rPr>
          <w:rFonts w:ascii="Century" w:eastAsia="Times New Roman" w:hAnsi="Century" w:cs="Times New Roman"/>
          <w:b/>
          <w:bCs/>
          <w:sz w:val="28"/>
          <w:szCs w:val="28"/>
          <w:lang w:val="ru-RU" w:eastAsia="ru-RU"/>
        </w:rPr>
        <w:t>Міський</w:t>
      </w:r>
      <w:proofErr w:type="spellEnd"/>
      <w:r w:rsidRPr="00BF5290">
        <w:rPr>
          <w:rFonts w:ascii="Century" w:eastAsia="Times New Roman" w:hAnsi="Century" w:cs="Times New Roman"/>
          <w:b/>
          <w:bCs/>
          <w:sz w:val="28"/>
          <w:szCs w:val="28"/>
          <w:lang w:val="ru-RU" w:eastAsia="ru-RU"/>
        </w:rPr>
        <w:t xml:space="preserve"> голова                               </w:t>
      </w:r>
      <w:r w:rsidR="00F02D3D" w:rsidRPr="00BF5290">
        <w:rPr>
          <w:rFonts w:ascii="Century" w:eastAsia="Times New Roman" w:hAnsi="Century" w:cs="Times New Roman"/>
          <w:b/>
          <w:bCs/>
          <w:sz w:val="28"/>
          <w:szCs w:val="28"/>
          <w:lang w:val="ru-RU" w:eastAsia="ru-RU"/>
        </w:rPr>
        <w:t xml:space="preserve">                      </w:t>
      </w:r>
      <w:r w:rsidRPr="00BF5290">
        <w:rPr>
          <w:rFonts w:ascii="Century" w:eastAsia="Times New Roman" w:hAnsi="Century" w:cs="Times New Roman"/>
          <w:b/>
          <w:bCs/>
          <w:sz w:val="28"/>
          <w:szCs w:val="28"/>
          <w:lang w:val="ru-RU" w:eastAsia="ru-RU"/>
        </w:rPr>
        <w:tab/>
      </w:r>
      <w:proofErr w:type="spellStart"/>
      <w:r w:rsidR="00F02D3D" w:rsidRPr="00BF5290">
        <w:rPr>
          <w:rFonts w:ascii="Century" w:eastAsia="Times New Roman" w:hAnsi="Century" w:cs="Times New Roman"/>
          <w:b/>
          <w:bCs/>
          <w:sz w:val="28"/>
          <w:szCs w:val="28"/>
          <w:lang w:val="ru-RU" w:eastAsia="ru-RU"/>
        </w:rPr>
        <w:t>Володимир</w:t>
      </w:r>
      <w:proofErr w:type="spellEnd"/>
      <w:r w:rsidR="00F02D3D" w:rsidRPr="00BF5290">
        <w:rPr>
          <w:rFonts w:ascii="Century" w:eastAsia="Times New Roman" w:hAnsi="Century" w:cs="Times New Roman"/>
          <w:b/>
          <w:bCs/>
          <w:sz w:val="28"/>
          <w:szCs w:val="28"/>
          <w:lang w:val="ru-RU" w:eastAsia="ru-RU"/>
        </w:rPr>
        <w:t xml:space="preserve"> РЕМЕНЯК</w:t>
      </w:r>
      <w:r w:rsidR="006E0E0F" w:rsidRPr="00BF5290">
        <w:rPr>
          <w:rFonts w:ascii="Century" w:eastAsia="Times New Roman" w:hAnsi="Century" w:cs="Times New Roman"/>
          <w:b/>
          <w:bCs/>
          <w:sz w:val="28"/>
          <w:szCs w:val="28"/>
          <w:lang w:val="ru-RU" w:eastAsia="ru-RU"/>
        </w:rPr>
        <w:t xml:space="preserve"> </w:t>
      </w:r>
    </w:p>
    <w:p w14:paraId="2FE54F97" w14:textId="77777777" w:rsidR="00BF5290" w:rsidRDefault="00BF5290" w:rsidP="009366CA">
      <w:pPr>
        <w:ind w:left="5103"/>
        <w:contextualSpacing/>
        <w:rPr>
          <w:rFonts w:ascii="Century" w:hAnsi="Century"/>
          <w:b/>
          <w:bCs/>
          <w:sz w:val="28"/>
          <w:szCs w:val="28"/>
        </w:rPr>
      </w:pPr>
      <w:r w:rsidRPr="00BF5290">
        <w:rPr>
          <w:rFonts w:ascii="Century" w:eastAsia="Times New Roman" w:hAnsi="Century" w:cs="Times New Roman"/>
          <w:b/>
          <w:bCs/>
          <w:sz w:val="28"/>
          <w:szCs w:val="28"/>
          <w:lang w:val="ru-RU" w:eastAsia="ru-RU"/>
        </w:rPr>
        <w:br w:type="page"/>
      </w:r>
      <w:r>
        <w:rPr>
          <w:rFonts w:ascii="Century" w:hAnsi="Century"/>
          <w:b/>
          <w:bCs/>
          <w:sz w:val="28"/>
          <w:szCs w:val="28"/>
        </w:rPr>
        <w:lastRenderedPageBreak/>
        <w:t>ЗАТВЕРДЖЕНО</w:t>
      </w:r>
    </w:p>
    <w:p w14:paraId="0B2B1C51" w14:textId="77777777" w:rsidR="00BF5290" w:rsidRPr="009366CA" w:rsidRDefault="00BF5290" w:rsidP="009366CA">
      <w:pPr>
        <w:ind w:left="5103"/>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0FE9F558" w14:textId="19DCDC0C" w:rsidR="00BF5290" w:rsidRPr="009366CA" w:rsidRDefault="00BF5290" w:rsidP="009366CA">
      <w:pPr>
        <w:ind w:left="5103"/>
        <w:contextualSpacing/>
        <w:rPr>
          <w:rFonts w:ascii="Century" w:hAnsi="Century"/>
          <w:sz w:val="28"/>
          <w:szCs w:val="28"/>
        </w:rPr>
      </w:pPr>
      <w:r>
        <w:rPr>
          <w:rFonts w:ascii="Century" w:hAnsi="Century"/>
          <w:sz w:val="28"/>
          <w:szCs w:val="28"/>
        </w:rPr>
        <w:t>29</w:t>
      </w:r>
      <w:r w:rsidRPr="009366CA">
        <w:rPr>
          <w:rFonts w:ascii="Century" w:hAnsi="Century"/>
          <w:sz w:val="28"/>
          <w:szCs w:val="28"/>
        </w:rPr>
        <w:t>.0</w:t>
      </w:r>
      <w:r>
        <w:rPr>
          <w:rFonts w:ascii="Century" w:hAnsi="Century"/>
          <w:sz w:val="28"/>
          <w:szCs w:val="28"/>
        </w:rPr>
        <w:t>1</w:t>
      </w:r>
      <w:r w:rsidRPr="009366CA">
        <w:rPr>
          <w:rFonts w:ascii="Century" w:hAnsi="Century"/>
          <w:sz w:val="28"/>
          <w:szCs w:val="28"/>
        </w:rPr>
        <w:t>.202</w:t>
      </w:r>
      <w:r>
        <w:rPr>
          <w:rFonts w:ascii="Century" w:hAnsi="Century"/>
          <w:sz w:val="28"/>
          <w:szCs w:val="28"/>
        </w:rPr>
        <w:t>6</w:t>
      </w:r>
      <w:r w:rsidRPr="009366CA">
        <w:rPr>
          <w:rFonts w:ascii="Century" w:hAnsi="Century"/>
          <w:sz w:val="28"/>
          <w:szCs w:val="28"/>
        </w:rPr>
        <w:t xml:space="preserve">р. № </w:t>
      </w:r>
      <w:r>
        <w:rPr>
          <w:rFonts w:ascii="Century" w:hAnsi="Century"/>
          <w:sz w:val="28"/>
          <w:szCs w:val="28"/>
        </w:rPr>
        <w:t>26/72-9282</w:t>
      </w:r>
    </w:p>
    <w:p w14:paraId="6381D88F" w14:textId="1D75E100" w:rsidR="00BF5290" w:rsidRPr="00BF5290" w:rsidRDefault="00BF5290" w:rsidP="00BF5290">
      <w:pPr>
        <w:spacing w:after="0" w:line="20" w:lineRule="atLeast"/>
        <w:rPr>
          <w:rFonts w:ascii="Century" w:eastAsia="Times New Roman" w:hAnsi="Century" w:cs="Times New Roman"/>
          <w:sz w:val="28"/>
          <w:szCs w:val="28"/>
          <w:lang w:val="ru-RU" w:eastAsia="ru-RU"/>
        </w:rPr>
      </w:pPr>
    </w:p>
    <w:p w14:paraId="075DC1D1"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32E11690"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002B6F87"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1D624006"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5D3EDF93"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5013F7DF"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29190E50"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4146E6E8" w14:textId="77777777" w:rsidR="00BF5290" w:rsidRPr="00BF5290" w:rsidRDefault="00BF5290" w:rsidP="00BF5290">
      <w:pPr>
        <w:keepNext/>
        <w:spacing w:after="0" w:line="20" w:lineRule="atLeast"/>
        <w:jc w:val="center"/>
        <w:outlineLvl w:val="0"/>
        <w:rPr>
          <w:rFonts w:ascii="Century" w:eastAsia="Times New Roman" w:hAnsi="Century" w:cs="Times New Roman"/>
          <w:b/>
          <w:sz w:val="40"/>
          <w:szCs w:val="40"/>
          <w:lang w:eastAsia="ru-RU"/>
        </w:rPr>
      </w:pPr>
      <w:r w:rsidRPr="00BF5290">
        <w:rPr>
          <w:rFonts w:ascii="Century" w:eastAsia="Times New Roman" w:hAnsi="Century" w:cs="Times New Roman"/>
          <w:b/>
          <w:sz w:val="40"/>
          <w:szCs w:val="40"/>
          <w:lang w:eastAsia="ru-RU"/>
        </w:rPr>
        <w:t>Програма</w:t>
      </w:r>
    </w:p>
    <w:p w14:paraId="581535EF" w14:textId="77777777" w:rsidR="00BF5290" w:rsidRPr="00BF5290" w:rsidRDefault="00BF5290" w:rsidP="00BF5290">
      <w:pPr>
        <w:spacing w:after="0" w:line="20" w:lineRule="atLeast"/>
        <w:jc w:val="center"/>
        <w:rPr>
          <w:rFonts w:ascii="Century" w:eastAsia="Times New Roman" w:hAnsi="Century" w:cs="Times New Roman"/>
          <w:b/>
          <w:sz w:val="40"/>
          <w:szCs w:val="40"/>
          <w:lang w:val="ru-RU" w:eastAsia="ru-RU"/>
        </w:rPr>
      </w:pPr>
      <w:proofErr w:type="spellStart"/>
      <w:r w:rsidRPr="00BF5290">
        <w:rPr>
          <w:rFonts w:ascii="Century" w:eastAsia="Times New Roman" w:hAnsi="Century" w:cs="Times New Roman"/>
          <w:b/>
          <w:sz w:val="40"/>
          <w:szCs w:val="40"/>
          <w:lang w:val="ru-RU" w:eastAsia="ru-RU"/>
        </w:rPr>
        <w:t>організації</w:t>
      </w:r>
      <w:proofErr w:type="spellEnd"/>
      <w:r w:rsidRPr="00BF5290">
        <w:rPr>
          <w:rFonts w:ascii="Century" w:eastAsia="Times New Roman" w:hAnsi="Century" w:cs="Times New Roman"/>
          <w:b/>
          <w:sz w:val="40"/>
          <w:szCs w:val="40"/>
          <w:lang w:val="ru-RU" w:eastAsia="ru-RU"/>
        </w:rPr>
        <w:t xml:space="preserve"> </w:t>
      </w:r>
      <w:proofErr w:type="spellStart"/>
      <w:r w:rsidRPr="00BF5290">
        <w:rPr>
          <w:rFonts w:ascii="Century" w:eastAsia="Times New Roman" w:hAnsi="Century" w:cs="Times New Roman"/>
          <w:b/>
          <w:sz w:val="40"/>
          <w:szCs w:val="40"/>
          <w:lang w:val="ru-RU" w:eastAsia="ru-RU"/>
        </w:rPr>
        <w:t>громадських</w:t>
      </w:r>
      <w:proofErr w:type="spellEnd"/>
      <w:r w:rsidRPr="00BF5290">
        <w:rPr>
          <w:rFonts w:ascii="Century" w:eastAsia="Times New Roman" w:hAnsi="Century" w:cs="Times New Roman"/>
          <w:b/>
          <w:sz w:val="40"/>
          <w:szCs w:val="40"/>
          <w:lang w:val="ru-RU" w:eastAsia="ru-RU"/>
        </w:rPr>
        <w:t xml:space="preserve"> </w:t>
      </w:r>
      <w:proofErr w:type="spellStart"/>
      <w:r w:rsidRPr="00BF5290">
        <w:rPr>
          <w:rFonts w:ascii="Century" w:eastAsia="Times New Roman" w:hAnsi="Century" w:cs="Times New Roman"/>
          <w:b/>
          <w:sz w:val="40"/>
          <w:szCs w:val="40"/>
          <w:lang w:val="ru-RU" w:eastAsia="ru-RU"/>
        </w:rPr>
        <w:t>робіт</w:t>
      </w:r>
      <w:proofErr w:type="spellEnd"/>
      <w:r w:rsidRPr="00BF5290">
        <w:rPr>
          <w:rFonts w:ascii="Century" w:eastAsia="Times New Roman" w:hAnsi="Century" w:cs="Times New Roman"/>
          <w:b/>
          <w:sz w:val="40"/>
          <w:szCs w:val="40"/>
          <w:lang w:val="ru-RU" w:eastAsia="ru-RU"/>
        </w:rPr>
        <w:t xml:space="preserve"> на </w:t>
      </w:r>
    </w:p>
    <w:p w14:paraId="40C301FE" w14:textId="77777777" w:rsidR="00BF5290" w:rsidRPr="00BF5290" w:rsidRDefault="00BF5290" w:rsidP="00BF5290">
      <w:pPr>
        <w:spacing w:after="0" w:line="20" w:lineRule="atLeast"/>
        <w:jc w:val="center"/>
        <w:rPr>
          <w:rFonts w:ascii="Century" w:eastAsia="Times New Roman" w:hAnsi="Century" w:cs="Times New Roman"/>
          <w:b/>
          <w:sz w:val="40"/>
          <w:szCs w:val="40"/>
          <w:lang w:val="ru-RU" w:eastAsia="ru-RU"/>
        </w:rPr>
      </w:pPr>
      <w:bookmarkStart w:id="2" w:name="_Hlk184114646"/>
      <w:proofErr w:type="spellStart"/>
      <w:r w:rsidRPr="00BF5290">
        <w:rPr>
          <w:rFonts w:ascii="Century" w:eastAsia="Times New Roman" w:hAnsi="Century" w:cs="Times New Roman"/>
          <w:b/>
          <w:sz w:val="40"/>
          <w:szCs w:val="40"/>
          <w:lang w:val="ru-RU" w:eastAsia="ru-RU"/>
        </w:rPr>
        <w:t>території</w:t>
      </w:r>
      <w:proofErr w:type="spellEnd"/>
      <w:r w:rsidRPr="00BF5290">
        <w:rPr>
          <w:rFonts w:ascii="Century" w:eastAsia="Times New Roman" w:hAnsi="Century" w:cs="Times New Roman"/>
          <w:b/>
          <w:sz w:val="40"/>
          <w:szCs w:val="40"/>
          <w:lang w:val="ru-RU" w:eastAsia="ru-RU"/>
        </w:rPr>
        <w:t xml:space="preserve"> </w:t>
      </w:r>
      <w:proofErr w:type="spellStart"/>
      <w:r w:rsidRPr="00BF5290">
        <w:rPr>
          <w:rFonts w:ascii="Century" w:eastAsia="Times New Roman" w:hAnsi="Century" w:cs="Times New Roman"/>
          <w:b/>
          <w:sz w:val="40"/>
          <w:szCs w:val="40"/>
          <w:lang w:val="ru-RU" w:eastAsia="ru-RU"/>
        </w:rPr>
        <w:t>Городоцької</w:t>
      </w:r>
      <w:proofErr w:type="spellEnd"/>
      <w:r w:rsidRPr="00BF5290">
        <w:rPr>
          <w:rFonts w:ascii="Century" w:eastAsia="Times New Roman" w:hAnsi="Century" w:cs="Times New Roman"/>
          <w:b/>
          <w:sz w:val="40"/>
          <w:szCs w:val="40"/>
          <w:lang w:val="ru-RU" w:eastAsia="ru-RU"/>
        </w:rPr>
        <w:t xml:space="preserve"> </w:t>
      </w:r>
      <w:proofErr w:type="spellStart"/>
      <w:r w:rsidRPr="00BF5290">
        <w:rPr>
          <w:rFonts w:ascii="Century" w:eastAsia="Times New Roman" w:hAnsi="Century" w:cs="Times New Roman"/>
          <w:b/>
          <w:sz w:val="40"/>
          <w:szCs w:val="40"/>
          <w:lang w:val="ru-RU" w:eastAsia="ru-RU"/>
        </w:rPr>
        <w:t>міської</w:t>
      </w:r>
      <w:proofErr w:type="spellEnd"/>
      <w:r w:rsidRPr="00BF5290">
        <w:rPr>
          <w:rFonts w:ascii="Century" w:eastAsia="Times New Roman" w:hAnsi="Century" w:cs="Times New Roman"/>
          <w:b/>
          <w:sz w:val="40"/>
          <w:szCs w:val="40"/>
          <w:lang w:val="ru-RU" w:eastAsia="ru-RU"/>
        </w:rPr>
        <w:t xml:space="preserve"> ради на 2026 – 2028 </w:t>
      </w:r>
      <w:bookmarkEnd w:id="2"/>
      <w:r w:rsidRPr="00BF5290">
        <w:rPr>
          <w:rFonts w:ascii="Century" w:eastAsia="Times New Roman" w:hAnsi="Century" w:cs="Times New Roman"/>
          <w:b/>
          <w:sz w:val="40"/>
          <w:szCs w:val="40"/>
          <w:lang w:val="ru-RU" w:eastAsia="ru-RU"/>
        </w:rPr>
        <w:t>роки</w:t>
      </w:r>
    </w:p>
    <w:p w14:paraId="143043E5" w14:textId="77777777" w:rsidR="00BF5290" w:rsidRPr="00BF5290" w:rsidRDefault="00BF5290" w:rsidP="00BF5290">
      <w:pPr>
        <w:tabs>
          <w:tab w:val="left" w:pos="3105"/>
        </w:tabs>
        <w:spacing w:after="0" w:line="20" w:lineRule="atLeast"/>
        <w:rPr>
          <w:rFonts w:ascii="Century" w:eastAsia="Times New Roman" w:hAnsi="Century" w:cs="Times New Roman"/>
          <w:sz w:val="24"/>
          <w:szCs w:val="24"/>
          <w:lang w:val="ru-RU" w:eastAsia="ru-RU"/>
        </w:rPr>
      </w:pPr>
    </w:p>
    <w:p w14:paraId="1AA95AC5"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6E0C0258"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5DC2CE72"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1576DB96"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r w:rsidRPr="00BF5290">
        <w:rPr>
          <w:rFonts w:ascii="Century" w:eastAsia="Times New Roman" w:hAnsi="Century" w:cs="Times New Roman"/>
          <w:sz w:val="24"/>
          <w:szCs w:val="24"/>
          <w:lang w:val="ru-RU" w:eastAsia="ru-RU"/>
        </w:rPr>
        <w:t xml:space="preserve">               </w:t>
      </w:r>
    </w:p>
    <w:p w14:paraId="0BD2B9C0"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2E2CAD54"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03023A4C"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078333BB"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4F64304D"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519DE09D"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30BED21C"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238F454E"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4A627F9A"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3FC60E9D"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2C2B6471"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17B920DD"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342E81A6" w14:textId="77777777" w:rsidR="00BF5290" w:rsidRPr="00BF5290" w:rsidRDefault="00BF5290" w:rsidP="00BF5290">
      <w:pPr>
        <w:spacing w:after="0" w:line="20" w:lineRule="atLeast"/>
        <w:rPr>
          <w:rFonts w:ascii="Century" w:eastAsia="Times New Roman" w:hAnsi="Century" w:cs="Times New Roman"/>
          <w:sz w:val="28"/>
          <w:szCs w:val="28"/>
          <w:lang w:eastAsia="ru-RU"/>
        </w:rPr>
      </w:pPr>
    </w:p>
    <w:p w14:paraId="77307C17" w14:textId="77777777" w:rsidR="00BF5290" w:rsidRPr="00BF5290" w:rsidRDefault="00BF5290" w:rsidP="00BF5290">
      <w:pPr>
        <w:spacing w:after="0" w:line="20" w:lineRule="atLeast"/>
        <w:rPr>
          <w:rFonts w:ascii="Century" w:eastAsia="Times New Roman" w:hAnsi="Century" w:cs="Times New Roman"/>
          <w:sz w:val="24"/>
          <w:szCs w:val="24"/>
          <w:lang w:val="ru-RU" w:eastAsia="ru-RU"/>
        </w:rPr>
      </w:pPr>
    </w:p>
    <w:p w14:paraId="1A1586CD" w14:textId="77777777" w:rsidR="00BF5290" w:rsidRPr="00BF5290" w:rsidRDefault="00BF5290" w:rsidP="00BF5290">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46E13778" w14:textId="77777777" w:rsidR="00BF5290" w:rsidRPr="00BF5290" w:rsidRDefault="00BF5290" w:rsidP="00BF5290">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4919DDFF" w14:textId="271AF4F2" w:rsidR="00BF5290" w:rsidRDefault="00BF5290">
      <w:pPr>
        <w:rPr>
          <w:rFonts w:ascii="Century" w:eastAsia="Times New Roman" w:hAnsi="Century" w:cs="Times New Roman"/>
          <w:b/>
          <w:sz w:val="28"/>
          <w:szCs w:val="28"/>
          <w:lang w:val="ru-RU" w:eastAsia="ru-RU"/>
        </w:rPr>
      </w:pPr>
      <w:r>
        <w:rPr>
          <w:rFonts w:ascii="Century" w:eastAsia="Times New Roman" w:hAnsi="Century" w:cs="Times New Roman"/>
          <w:b/>
          <w:sz w:val="28"/>
          <w:szCs w:val="28"/>
          <w:lang w:val="ru-RU" w:eastAsia="ru-RU"/>
        </w:rPr>
        <w:br w:type="page"/>
      </w:r>
    </w:p>
    <w:p w14:paraId="5D7E41BA" w14:textId="77777777" w:rsidR="00BF5290" w:rsidRPr="00BF5290" w:rsidRDefault="00BF5290" w:rsidP="00BF5290">
      <w:pPr>
        <w:spacing w:after="0" w:line="20" w:lineRule="atLeast"/>
        <w:jc w:val="center"/>
        <w:rPr>
          <w:rFonts w:ascii="Century" w:eastAsia="Times New Roman" w:hAnsi="Century" w:cs="Times New Roman"/>
          <w:b/>
          <w:bCs/>
          <w:sz w:val="28"/>
          <w:szCs w:val="28"/>
          <w:lang w:eastAsia="ru-RU"/>
        </w:rPr>
      </w:pPr>
      <w:r w:rsidRPr="00BF5290">
        <w:rPr>
          <w:rFonts w:ascii="Century" w:eastAsia="Times New Roman" w:hAnsi="Century" w:cs="Times New Roman"/>
          <w:b/>
          <w:bCs/>
          <w:sz w:val="28"/>
          <w:szCs w:val="28"/>
          <w:lang w:eastAsia="ru-RU"/>
        </w:rPr>
        <w:lastRenderedPageBreak/>
        <w:t xml:space="preserve">Програма </w:t>
      </w:r>
    </w:p>
    <w:p w14:paraId="4FAC59DB" w14:textId="77777777" w:rsidR="00BF5290" w:rsidRPr="00BF5290" w:rsidRDefault="00BF5290" w:rsidP="00BF5290">
      <w:pPr>
        <w:spacing w:after="0" w:line="20" w:lineRule="atLeast"/>
        <w:jc w:val="center"/>
        <w:rPr>
          <w:rFonts w:ascii="Century" w:eastAsia="Times New Roman" w:hAnsi="Century" w:cs="Times New Roman"/>
          <w:b/>
          <w:bCs/>
          <w:sz w:val="28"/>
          <w:szCs w:val="28"/>
          <w:lang w:eastAsia="ru-RU"/>
        </w:rPr>
      </w:pPr>
      <w:bookmarkStart w:id="3" w:name="_Hlk184114578"/>
      <w:r w:rsidRPr="00BF5290">
        <w:rPr>
          <w:rFonts w:ascii="Century" w:eastAsia="Times New Roman" w:hAnsi="Century" w:cs="Times New Roman"/>
          <w:b/>
          <w:bCs/>
          <w:sz w:val="28"/>
          <w:szCs w:val="28"/>
          <w:lang w:eastAsia="ru-RU"/>
        </w:rPr>
        <w:t>організації громадських робіт</w:t>
      </w:r>
      <w:r w:rsidRPr="00BF5290">
        <w:rPr>
          <w:rFonts w:ascii="Century" w:eastAsia="Times New Roman" w:hAnsi="Century" w:cs="Times New Roman"/>
          <w:sz w:val="28"/>
          <w:szCs w:val="28"/>
          <w:lang w:eastAsia="ru-RU"/>
        </w:rPr>
        <w:t xml:space="preserve"> </w:t>
      </w:r>
      <w:r w:rsidRPr="00BF5290">
        <w:rPr>
          <w:rFonts w:ascii="Century" w:eastAsia="Times New Roman" w:hAnsi="Century" w:cs="Times New Roman"/>
          <w:b/>
          <w:bCs/>
          <w:sz w:val="28"/>
          <w:szCs w:val="28"/>
          <w:lang w:eastAsia="ru-RU"/>
        </w:rPr>
        <w:t xml:space="preserve">на </w:t>
      </w:r>
    </w:p>
    <w:p w14:paraId="220005DF" w14:textId="77777777" w:rsidR="00BF5290" w:rsidRPr="00BF5290" w:rsidRDefault="00BF5290" w:rsidP="00BF5290">
      <w:pPr>
        <w:spacing w:after="0" w:line="20" w:lineRule="atLeast"/>
        <w:jc w:val="center"/>
        <w:rPr>
          <w:rFonts w:ascii="Century" w:eastAsia="Times New Roman" w:hAnsi="Century" w:cs="Times New Roman"/>
          <w:sz w:val="28"/>
          <w:szCs w:val="28"/>
          <w:lang w:eastAsia="ru-RU"/>
        </w:rPr>
      </w:pPr>
      <w:r w:rsidRPr="00BF5290">
        <w:rPr>
          <w:rFonts w:ascii="Century" w:eastAsia="Times New Roman" w:hAnsi="Century" w:cs="Times New Roman"/>
          <w:b/>
          <w:bCs/>
          <w:sz w:val="28"/>
          <w:szCs w:val="28"/>
          <w:lang w:eastAsia="ru-RU"/>
        </w:rPr>
        <w:t>території</w:t>
      </w:r>
      <w:r w:rsidRPr="00BF5290">
        <w:rPr>
          <w:rFonts w:ascii="Century" w:eastAsia="Times New Roman" w:hAnsi="Century" w:cs="Times New Roman"/>
          <w:sz w:val="28"/>
          <w:szCs w:val="28"/>
          <w:lang w:eastAsia="ru-RU"/>
        </w:rPr>
        <w:t xml:space="preserve"> </w:t>
      </w:r>
      <w:r w:rsidRPr="00BF5290">
        <w:rPr>
          <w:rFonts w:ascii="Century" w:eastAsia="Times New Roman" w:hAnsi="Century" w:cs="Times New Roman"/>
          <w:b/>
          <w:bCs/>
          <w:sz w:val="28"/>
          <w:szCs w:val="28"/>
          <w:lang w:eastAsia="ru-RU"/>
        </w:rPr>
        <w:t>Городоцької</w:t>
      </w:r>
      <w:r w:rsidRPr="00BF5290">
        <w:rPr>
          <w:rFonts w:ascii="Century" w:eastAsia="Times New Roman" w:hAnsi="Century" w:cs="Times New Roman"/>
          <w:sz w:val="28"/>
          <w:szCs w:val="28"/>
          <w:lang w:eastAsia="ru-RU"/>
        </w:rPr>
        <w:t xml:space="preserve"> </w:t>
      </w:r>
      <w:r w:rsidRPr="00BF5290">
        <w:rPr>
          <w:rFonts w:ascii="Century" w:eastAsia="Times New Roman" w:hAnsi="Century" w:cs="Times New Roman"/>
          <w:b/>
          <w:bCs/>
          <w:sz w:val="28"/>
          <w:szCs w:val="28"/>
          <w:lang w:eastAsia="ru-RU"/>
        </w:rPr>
        <w:t>міської ради на 2026-2028 роки</w:t>
      </w:r>
    </w:p>
    <w:bookmarkEnd w:id="3"/>
    <w:p w14:paraId="75EDF148" w14:textId="77777777" w:rsidR="00BF5290" w:rsidRPr="00BF5290" w:rsidRDefault="00BF5290" w:rsidP="00BF5290">
      <w:pPr>
        <w:spacing w:after="0" w:line="20" w:lineRule="atLeast"/>
        <w:jc w:val="center"/>
        <w:rPr>
          <w:rFonts w:ascii="Century" w:eastAsia="Times New Roman" w:hAnsi="Century" w:cs="Times New Roman"/>
          <w:b/>
          <w:bCs/>
          <w:sz w:val="28"/>
          <w:szCs w:val="24"/>
          <w:lang w:eastAsia="ru-RU"/>
        </w:rPr>
      </w:pPr>
    </w:p>
    <w:p w14:paraId="444E5CFA" w14:textId="77777777" w:rsidR="00BF5290" w:rsidRPr="00BF5290" w:rsidRDefault="00BF5290" w:rsidP="00BF5290">
      <w:pPr>
        <w:spacing w:after="0" w:line="20" w:lineRule="atLeast"/>
        <w:jc w:val="center"/>
        <w:rPr>
          <w:rFonts w:ascii="Century" w:eastAsia="Times New Roman" w:hAnsi="Century" w:cs="Times New Roman"/>
          <w:sz w:val="28"/>
          <w:szCs w:val="24"/>
          <w:lang w:eastAsia="ru-RU"/>
        </w:rPr>
      </w:pPr>
      <w:r w:rsidRPr="00BF5290">
        <w:rPr>
          <w:rFonts w:ascii="Century" w:eastAsia="Times New Roman" w:hAnsi="Century" w:cs="Times New Roman"/>
          <w:b/>
          <w:bCs/>
          <w:sz w:val="28"/>
          <w:szCs w:val="24"/>
          <w:lang w:eastAsia="ru-RU"/>
        </w:rPr>
        <w:t>1.</w:t>
      </w:r>
      <w:r w:rsidRPr="00BF5290">
        <w:rPr>
          <w:rFonts w:ascii="Century" w:eastAsia="Times New Roman" w:hAnsi="Century" w:cs="Times New Roman"/>
          <w:sz w:val="16"/>
          <w:szCs w:val="14"/>
          <w:lang w:eastAsia="ru-RU"/>
        </w:rPr>
        <w:t xml:space="preserve">      </w:t>
      </w:r>
      <w:r w:rsidRPr="00BF5290">
        <w:rPr>
          <w:rFonts w:ascii="Century" w:eastAsia="Times New Roman" w:hAnsi="Century" w:cs="Times New Roman"/>
          <w:b/>
          <w:bCs/>
          <w:sz w:val="28"/>
          <w:szCs w:val="24"/>
          <w:lang w:eastAsia="ru-RU"/>
        </w:rPr>
        <w:t>Загальні положення</w:t>
      </w:r>
    </w:p>
    <w:p w14:paraId="0D51CC8C" w14:textId="77777777" w:rsidR="00BF5290" w:rsidRPr="00BF5290" w:rsidRDefault="00BF5290" w:rsidP="00BF5290">
      <w:pPr>
        <w:spacing w:after="0" w:line="20" w:lineRule="atLeast"/>
        <w:ind w:firstLine="540"/>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xml:space="preserve">1.1. Програма організації громадських робіт та інших робіт тимчасового характеру на території Городоцької міської ради на 2026-2028 роки (далі по тексту – Програма) розроблена відповідно до Бюджетного кодексу України,  Закону України «Про зайнятість населення» від 05.07.2012 р. за № 5067-VI, Закону України «Про місцеве самоврядування в Україні», </w:t>
      </w:r>
      <w:r w:rsidRPr="00BF5290">
        <w:rPr>
          <w:rFonts w:ascii="Century" w:eastAsia="Times New Roman" w:hAnsi="Century" w:cs="Times New Roman"/>
          <w:color w:val="000000"/>
          <w:sz w:val="28"/>
          <w:szCs w:val="24"/>
          <w:lang w:eastAsia="ru-RU"/>
        </w:rPr>
        <w:t>Порядку організації громадських та інших робіт тимчасового характеру, затвердженого постановою Кабінету Міністрів України від 20.03.2013 р. за № 175</w:t>
      </w:r>
      <w:r w:rsidRPr="00BF5290">
        <w:rPr>
          <w:rFonts w:ascii="Century" w:eastAsia="Times New Roman" w:hAnsi="Century" w:cs="Times New Roman"/>
          <w:sz w:val="28"/>
          <w:szCs w:val="24"/>
          <w:lang w:eastAsia="ru-RU"/>
        </w:rPr>
        <w:t>.</w:t>
      </w:r>
    </w:p>
    <w:p w14:paraId="1620D5A7" w14:textId="77777777" w:rsidR="00BF5290" w:rsidRPr="00BF5290" w:rsidRDefault="00BF5290" w:rsidP="00BF5290">
      <w:pPr>
        <w:spacing w:after="0" w:line="20" w:lineRule="atLeast"/>
        <w:ind w:firstLine="540"/>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1.2. Мета Програми – здійснення конкретних заходів, спрямованих на реалізацію державної політики зайнятості,  регулювання ринку праці, соціальний захист населення, сприяння зайнятості населення, додаткове стимулювання мотивації до праці, запобігання зростанню безробіття, створення умов для забезпечення тимчасовою роботою незайнятих громадян.</w:t>
      </w:r>
    </w:p>
    <w:p w14:paraId="04B12364" w14:textId="77777777" w:rsidR="00BF5290" w:rsidRPr="00BF5290" w:rsidRDefault="00BF5290" w:rsidP="00BF5290">
      <w:pPr>
        <w:spacing w:after="0" w:line="20" w:lineRule="atLeast"/>
        <w:ind w:firstLine="540"/>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1.3. Основні завдання Програми:</w:t>
      </w:r>
    </w:p>
    <w:p w14:paraId="1AA75DE4" w14:textId="77777777" w:rsidR="00BF5290" w:rsidRPr="00BF5290" w:rsidRDefault="00BF5290" w:rsidP="00BF5290">
      <w:pPr>
        <w:spacing w:after="0" w:line="20" w:lineRule="atLeast"/>
        <w:ind w:firstLine="709"/>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xml:space="preserve">- додаткове стимулювання мотивації до праці;                                                                                      </w:t>
      </w:r>
    </w:p>
    <w:p w14:paraId="21C9ADE6" w14:textId="77777777" w:rsidR="00BF5290" w:rsidRPr="00BF5290" w:rsidRDefault="00BF5290" w:rsidP="00BF5290">
      <w:pPr>
        <w:spacing w:after="0" w:line="20" w:lineRule="atLeast"/>
        <w:ind w:firstLine="709"/>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xml:space="preserve">- запобігання зростанню безробіття;                                                                                                                               </w:t>
      </w:r>
    </w:p>
    <w:p w14:paraId="512121A0" w14:textId="77777777" w:rsidR="00BF5290" w:rsidRPr="00BF5290" w:rsidRDefault="00BF5290" w:rsidP="00BF5290">
      <w:pPr>
        <w:spacing w:after="0" w:line="20" w:lineRule="atLeast"/>
        <w:ind w:firstLine="709"/>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матеріальна підтримка</w:t>
      </w:r>
      <w:r w:rsidRPr="00BF5290">
        <w:rPr>
          <w:rFonts w:ascii="Century" w:eastAsia="Times New Roman" w:hAnsi="Century" w:cs="Times New Roman"/>
          <w:color w:val="000000"/>
          <w:sz w:val="28"/>
          <w:szCs w:val="24"/>
          <w:lang w:eastAsia="ru-RU"/>
        </w:rPr>
        <w:t xml:space="preserve"> зареєстрованих безробітних осіб та осіб, які перебувають на обліку у </w:t>
      </w:r>
      <w:bookmarkStart w:id="4" w:name="_Hlk183777034"/>
      <w:r w:rsidRPr="00BF5290">
        <w:rPr>
          <w:rFonts w:ascii="Century" w:eastAsia="Times New Roman" w:hAnsi="Century" w:cs="Times New Roman"/>
          <w:color w:val="000000"/>
          <w:sz w:val="28"/>
          <w:szCs w:val="24"/>
          <w:lang w:eastAsia="ru-RU"/>
        </w:rPr>
        <w:t>Городоцькому відділі Львівської філії Львівського обласного центру зайнятості</w:t>
      </w:r>
      <w:bookmarkEnd w:id="4"/>
      <w:r w:rsidRPr="00BF5290">
        <w:rPr>
          <w:rFonts w:ascii="Century" w:eastAsia="Times New Roman" w:hAnsi="Century" w:cs="Times New Roman"/>
          <w:color w:val="000000"/>
          <w:sz w:val="28"/>
          <w:szCs w:val="24"/>
          <w:lang w:eastAsia="ru-RU"/>
        </w:rPr>
        <w:t> як такі, що шукають роботу.</w:t>
      </w:r>
    </w:p>
    <w:p w14:paraId="7F13E57E" w14:textId="77777777" w:rsidR="00BF5290" w:rsidRPr="00BF5290" w:rsidRDefault="00BF5290" w:rsidP="00BF5290">
      <w:pPr>
        <w:spacing w:after="0" w:line="20" w:lineRule="atLeast"/>
        <w:ind w:firstLine="540"/>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xml:space="preserve">1.4. Програма реалізується на засадах соціального партнерства за участю  </w:t>
      </w:r>
      <w:r w:rsidRPr="00BF5290">
        <w:rPr>
          <w:rFonts w:ascii="Century" w:eastAsia="Times New Roman" w:hAnsi="Century" w:cs="Times New Roman"/>
          <w:color w:val="000000"/>
          <w:sz w:val="28"/>
          <w:szCs w:val="24"/>
          <w:lang w:eastAsia="ru-RU"/>
        </w:rPr>
        <w:t>Городоцького відділу Львівської філії Львівського обласного центру зайнятості</w:t>
      </w:r>
      <w:r w:rsidRPr="00BF5290">
        <w:rPr>
          <w:rFonts w:ascii="Century" w:eastAsia="Times New Roman" w:hAnsi="Century" w:cs="Times New Roman"/>
          <w:sz w:val="28"/>
          <w:szCs w:val="24"/>
          <w:lang w:eastAsia="ru-RU"/>
        </w:rPr>
        <w:t xml:space="preserve"> та Городоцької міської ради.</w:t>
      </w:r>
    </w:p>
    <w:p w14:paraId="395801F8" w14:textId="77777777" w:rsidR="00BF5290" w:rsidRPr="00BF5290" w:rsidRDefault="00BF5290" w:rsidP="00BF5290">
      <w:pPr>
        <w:spacing w:after="0" w:line="20" w:lineRule="atLeast"/>
        <w:ind w:left="900" w:hanging="360"/>
        <w:jc w:val="both"/>
        <w:rPr>
          <w:rFonts w:ascii="Century" w:eastAsia="Times New Roman" w:hAnsi="Century" w:cs="Times New Roman"/>
          <w:b/>
          <w:bCs/>
          <w:sz w:val="28"/>
          <w:szCs w:val="24"/>
          <w:lang w:eastAsia="ru-RU"/>
        </w:rPr>
      </w:pPr>
    </w:p>
    <w:p w14:paraId="00504FDA" w14:textId="77777777" w:rsidR="00BF5290" w:rsidRPr="00BF5290" w:rsidRDefault="00BF5290" w:rsidP="00BF5290">
      <w:pPr>
        <w:spacing w:after="0" w:line="20" w:lineRule="atLeast"/>
        <w:jc w:val="center"/>
        <w:rPr>
          <w:rFonts w:ascii="Century" w:eastAsia="Times New Roman" w:hAnsi="Century" w:cs="Times New Roman"/>
          <w:sz w:val="28"/>
          <w:szCs w:val="24"/>
          <w:lang w:eastAsia="ru-RU"/>
        </w:rPr>
      </w:pPr>
      <w:r w:rsidRPr="00BF5290">
        <w:rPr>
          <w:rFonts w:ascii="Century" w:eastAsia="Times New Roman" w:hAnsi="Century" w:cs="Times New Roman"/>
          <w:b/>
          <w:bCs/>
          <w:sz w:val="28"/>
          <w:szCs w:val="24"/>
          <w:lang w:eastAsia="ru-RU"/>
        </w:rPr>
        <w:t>2.</w:t>
      </w:r>
      <w:r w:rsidRPr="00BF5290">
        <w:rPr>
          <w:rFonts w:ascii="Century" w:eastAsia="Times New Roman" w:hAnsi="Century" w:cs="Times New Roman"/>
          <w:sz w:val="16"/>
          <w:szCs w:val="14"/>
          <w:lang w:eastAsia="ru-RU"/>
        </w:rPr>
        <w:t xml:space="preserve">      </w:t>
      </w:r>
      <w:r w:rsidRPr="00BF5290">
        <w:rPr>
          <w:rFonts w:ascii="Century" w:eastAsia="Times New Roman" w:hAnsi="Century" w:cs="Times New Roman"/>
          <w:b/>
          <w:bCs/>
          <w:sz w:val="28"/>
          <w:szCs w:val="24"/>
          <w:lang w:eastAsia="ru-RU"/>
        </w:rPr>
        <w:t>Основні напрями Програми</w:t>
      </w:r>
    </w:p>
    <w:p w14:paraId="24141FFC"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xml:space="preserve">        Спільно з </w:t>
      </w:r>
      <w:r w:rsidRPr="00BF5290">
        <w:rPr>
          <w:rFonts w:ascii="Century" w:eastAsia="Times New Roman" w:hAnsi="Century" w:cs="Times New Roman"/>
          <w:color w:val="000000"/>
          <w:sz w:val="28"/>
          <w:szCs w:val="24"/>
          <w:lang w:eastAsia="ru-RU"/>
        </w:rPr>
        <w:t>Городоцьким відділом Львівської філії Львівського обласного центру зайнятості</w:t>
      </w:r>
      <w:r w:rsidRPr="00BF5290">
        <w:rPr>
          <w:rFonts w:ascii="Century" w:eastAsia="Times New Roman" w:hAnsi="Century" w:cs="Times New Roman"/>
          <w:sz w:val="28"/>
          <w:szCs w:val="24"/>
          <w:lang w:eastAsia="ru-RU"/>
        </w:rPr>
        <w:t xml:space="preserve"> забезпечити на підприємствах, установах і організаціях на території  Городоцької міської ради упродовж 2026 року організацію  громадських робіт та інших робіт тимчасового характеру.</w:t>
      </w:r>
      <w:r w:rsidRPr="00BF5290">
        <w:rPr>
          <w:rFonts w:ascii="Century" w:eastAsia="Times New Roman" w:hAnsi="Century" w:cs="Times New Roman"/>
          <w:b/>
          <w:bCs/>
          <w:sz w:val="28"/>
          <w:szCs w:val="24"/>
          <w:lang w:eastAsia="ru-RU"/>
        </w:rPr>
        <w:t> </w:t>
      </w:r>
    </w:p>
    <w:p w14:paraId="331BCC75" w14:textId="77777777" w:rsidR="00BF5290" w:rsidRPr="00BF5290" w:rsidRDefault="00BF5290" w:rsidP="00BF5290">
      <w:pPr>
        <w:spacing w:after="0" w:line="20" w:lineRule="atLeast"/>
        <w:jc w:val="both"/>
        <w:rPr>
          <w:rFonts w:ascii="Century" w:eastAsia="Times New Roman" w:hAnsi="Century" w:cs="Times New Roman"/>
          <w:b/>
          <w:bCs/>
          <w:sz w:val="28"/>
          <w:szCs w:val="24"/>
          <w:lang w:eastAsia="ru-RU"/>
        </w:rPr>
      </w:pPr>
      <w:r w:rsidRPr="00BF5290">
        <w:rPr>
          <w:rFonts w:ascii="Century" w:eastAsia="Times New Roman" w:hAnsi="Century" w:cs="Times New Roman"/>
          <w:b/>
          <w:bCs/>
          <w:sz w:val="28"/>
          <w:szCs w:val="24"/>
          <w:lang w:eastAsia="ru-RU"/>
        </w:rPr>
        <w:t xml:space="preserve">      </w:t>
      </w:r>
    </w:p>
    <w:p w14:paraId="4C7F786C" w14:textId="77777777" w:rsidR="00BF5290" w:rsidRPr="00BF5290" w:rsidRDefault="00BF5290" w:rsidP="00BF5290">
      <w:pPr>
        <w:spacing w:after="0" w:line="20" w:lineRule="atLeast"/>
        <w:jc w:val="center"/>
        <w:rPr>
          <w:rFonts w:ascii="Century" w:eastAsia="Times New Roman" w:hAnsi="Century" w:cs="Times New Roman"/>
          <w:sz w:val="28"/>
          <w:szCs w:val="24"/>
          <w:lang w:eastAsia="ru-RU"/>
        </w:rPr>
      </w:pPr>
      <w:r w:rsidRPr="00BF5290">
        <w:rPr>
          <w:rFonts w:ascii="Century" w:eastAsia="Times New Roman" w:hAnsi="Century" w:cs="Times New Roman"/>
          <w:b/>
          <w:bCs/>
          <w:sz w:val="28"/>
          <w:szCs w:val="24"/>
          <w:lang w:eastAsia="ru-RU"/>
        </w:rPr>
        <w:t>3. Заходи із забезпечення виконання Програми, обсяги та джерела їх фінансування</w:t>
      </w:r>
    </w:p>
    <w:p w14:paraId="513BB1DB"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r w:rsidRPr="00BF5290">
        <w:rPr>
          <w:rFonts w:ascii="Century" w:eastAsia="Times New Roman" w:hAnsi="Century" w:cs="Times New Roman"/>
          <w:b/>
          <w:bCs/>
          <w:i/>
          <w:iCs/>
          <w:sz w:val="28"/>
          <w:szCs w:val="24"/>
          <w:lang w:eastAsia="ru-RU"/>
        </w:rPr>
        <w:t xml:space="preserve">            </w:t>
      </w:r>
      <w:r w:rsidRPr="00BF5290">
        <w:rPr>
          <w:rFonts w:ascii="Century" w:eastAsia="Times New Roman" w:hAnsi="Century" w:cs="Times New Roman"/>
          <w:sz w:val="28"/>
          <w:szCs w:val="24"/>
          <w:lang w:eastAsia="ru-RU"/>
        </w:rPr>
        <w:t>3.1. Громадські роботи є видом суспільно корисних оплачуваних робіт в інтересах Городоцької міської ради, які організовуються для додаткового стимулювання мотивації до праці, матеріальної підтримки безробітних та інших категорій осіб і виконуються ними на добровільних засадах.</w:t>
      </w:r>
    </w:p>
    <w:p w14:paraId="7A230A9A" w14:textId="77777777" w:rsidR="00BF5290" w:rsidRPr="00BF5290" w:rsidRDefault="00BF5290" w:rsidP="00BF5290">
      <w:pPr>
        <w:spacing w:after="0" w:line="20" w:lineRule="atLeast"/>
        <w:ind w:firstLine="708"/>
        <w:jc w:val="both"/>
        <w:rPr>
          <w:rFonts w:ascii="Century" w:eastAsia="Times New Roman" w:hAnsi="Century" w:cs="Times New Roman"/>
          <w:sz w:val="28"/>
          <w:szCs w:val="24"/>
          <w:lang w:eastAsia="ru-RU"/>
        </w:rPr>
      </w:pPr>
      <w:bookmarkStart w:id="5" w:name="n277"/>
      <w:bookmarkEnd w:id="5"/>
      <w:r w:rsidRPr="00BF5290">
        <w:rPr>
          <w:rFonts w:ascii="Century" w:eastAsia="Times New Roman" w:hAnsi="Century" w:cs="Times New Roman"/>
          <w:sz w:val="28"/>
          <w:szCs w:val="24"/>
          <w:lang w:eastAsia="ru-RU"/>
        </w:rPr>
        <w:lastRenderedPageBreak/>
        <w:t xml:space="preserve">3.2. Громадські роботи, що відповідають потребам об’єднаної територіальної громади або задовольняють суспільні потреби територіальної громади, організовуються Виконавчим комітетом Городоцької міської  ради за участю </w:t>
      </w:r>
      <w:bookmarkStart w:id="6" w:name="_Hlk183779694"/>
      <w:r w:rsidRPr="00BF5290">
        <w:rPr>
          <w:rFonts w:ascii="Century" w:eastAsia="Times New Roman" w:hAnsi="Century" w:cs="Times New Roman"/>
          <w:color w:val="000000"/>
          <w:sz w:val="28"/>
          <w:szCs w:val="24"/>
          <w:lang w:eastAsia="ru-RU"/>
        </w:rPr>
        <w:t>Городоцького відділу Львівської філії Львівського обласного центру зайнятості</w:t>
      </w:r>
      <w:r w:rsidRPr="00BF5290">
        <w:rPr>
          <w:rFonts w:ascii="Century" w:eastAsia="Times New Roman" w:hAnsi="Century" w:cs="Times New Roman"/>
          <w:sz w:val="28"/>
          <w:szCs w:val="24"/>
          <w:lang w:eastAsia="ru-RU"/>
        </w:rPr>
        <w:t xml:space="preserve"> </w:t>
      </w:r>
      <w:bookmarkEnd w:id="6"/>
      <w:r w:rsidRPr="00BF5290">
        <w:rPr>
          <w:rFonts w:ascii="Century" w:eastAsia="Times New Roman" w:hAnsi="Century" w:cs="Times New Roman"/>
          <w:sz w:val="28"/>
          <w:szCs w:val="24"/>
          <w:lang w:eastAsia="ru-RU"/>
        </w:rPr>
        <w:t>на договірних засадах.</w:t>
      </w:r>
    </w:p>
    <w:p w14:paraId="2D5AB34D" w14:textId="77777777" w:rsidR="00BF5290" w:rsidRPr="00BF5290" w:rsidRDefault="00BF5290" w:rsidP="00BF5290">
      <w:pPr>
        <w:spacing w:after="0" w:line="20" w:lineRule="atLeast"/>
        <w:ind w:firstLine="708"/>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xml:space="preserve">3.3. До виконання громадських та інших робіт тимчасового характеру на добровільних засадах залучаються такі категорії осіб: </w:t>
      </w:r>
    </w:p>
    <w:p w14:paraId="0B9D6678" w14:textId="77777777" w:rsidR="00BF5290" w:rsidRPr="00BF5290" w:rsidRDefault="00BF5290" w:rsidP="00BF5290">
      <w:pPr>
        <w:spacing w:after="0" w:line="20" w:lineRule="atLeast"/>
        <w:ind w:firstLine="709"/>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зареєстровані безробітні;</w:t>
      </w:r>
    </w:p>
    <w:p w14:paraId="3070C6BD" w14:textId="77777777" w:rsidR="00BF5290" w:rsidRPr="00BF5290" w:rsidRDefault="00BF5290" w:rsidP="00BF5290">
      <w:pPr>
        <w:spacing w:after="0" w:line="20" w:lineRule="atLeast"/>
        <w:ind w:firstLine="709"/>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особи, які перебувають на обліку у Городоцькому відділі Львівської філії Львівського обласного центру зайнятості</w:t>
      </w:r>
      <w:r w:rsidRPr="00BF5290">
        <w:rPr>
          <w:rFonts w:ascii="Century" w:eastAsia="Times New Roman" w:hAnsi="Century" w:cs="Times New Roman"/>
          <w:color w:val="000000"/>
          <w:sz w:val="28"/>
          <w:szCs w:val="24"/>
          <w:lang w:eastAsia="ru-RU"/>
        </w:rPr>
        <w:t>  </w:t>
      </w:r>
      <w:r w:rsidRPr="00BF5290">
        <w:rPr>
          <w:rFonts w:ascii="Century" w:eastAsia="Times New Roman" w:hAnsi="Century" w:cs="Times New Roman"/>
          <w:sz w:val="28"/>
          <w:szCs w:val="24"/>
          <w:lang w:eastAsia="ru-RU"/>
        </w:rPr>
        <w:t xml:space="preserve"> як такі, що шукають роботу;                                                                                                                                                                                              </w:t>
      </w:r>
    </w:p>
    <w:p w14:paraId="7184FC86" w14:textId="77777777" w:rsidR="00BF5290" w:rsidRPr="00BF5290" w:rsidRDefault="00BF5290" w:rsidP="00BF5290">
      <w:pPr>
        <w:spacing w:after="0" w:line="20" w:lineRule="atLeast"/>
        <w:ind w:firstLine="709"/>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працівники, які втратили частину заробітної плати внаслідок вимушеного скорочення до 50 відсотків передбаченої законодавством тривалості робочого часу у зв’язку із зупиненням (скороченням) виробництва продукції.</w:t>
      </w:r>
    </w:p>
    <w:p w14:paraId="15D8A5E8" w14:textId="77777777" w:rsidR="00BF5290" w:rsidRPr="00BF5290" w:rsidRDefault="00BF5290" w:rsidP="00BF5290">
      <w:pPr>
        <w:spacing w:after="0" w:line="20" w:lineRule="atLeast"/>
        <w:ind w:firstLine="708"/>
        <w:jc w:val="both"/>
        <w:rPr>
          <w:rFonts w:ascii="Century" w:eastAsia="Times New Roman" w:hAnsi="Century" w:cs="Times New Roman"/>
          <w:sz w:val="28"/>
          <w:szCs w:val="24"/>
          <w:lang w:eastAsia="ru-RU"/>
        </w:rPr>
      </w:pPr>
      <w:bookmarkStart w:id="7" w:name="n278"/>
      <w:bookmarkStart w:id="8" w:name="n279"/>
      <w:bookmarkEnd w:id="7"/>
      <w:bookmarkEnd w:id="8"/>
      <w:r w:rsidRPr="00BF5290">
        <w:rPr>
          <w:rFonts w:ascii="Century" w:eastAsia="Times New Roman" w:hAnsi="Century" w:cs="Times New Roman"/>
          <w:sz w:val="28"/>
          <w:szCs w:val="24"/>
          <w:lang w:eastAsia="ru-RU"/>
        </w:rPr>
        <w:t>3.4. Види громадських робіт визначаються Виконавчим комітетом Городоцької міської ради за</w:t>
      </w:r>
      <w:r w:rsidRPr="00BF5290">
        <w:rPr>
          <w:rFonts w:ascii="Century" w:eastAsia="Times New Roman" w:hAnsi="Century" w:cs="Times New Roman"/>
          <w:color w:val="000000"/>
          <w:sz w:val="28"/>
          <w:szCs w:val="24"/>
          <w:lang w:eastAsia="ru-RU"/>
        </w:rPr>
        <w:t xml:space="preserve"> пропозиціями Городоцького відділу Львівської філії Львівського обласного центру зайнятості</w:t>
      </w:r>
      <w:r w:rsidRPr="00BF5290">
        <w:rPr>
          <w:rFonts w:ascii="Century" w:eastAsia="Times New Roman" w:hAnsi="Century" w:cs="Times New Roman"/>
          <w:sz w:val="28"/>
          <w:szCs w:val="24"/>
          <w:lang w:eastAsia="ru-RU"/>
        </w:rPr>
        <w:t xml:space="preserve"> за такими критеріями: </w:t>
      </w:r>
    </w:p>
    <w:p w14:paraId="33616742" w14:textId="77777777" w:rsidR="00BF5290" w:rsidRPr="00BF5290" w:rsidRDefault="00BF5290" w:rsidP="00BF5290">
      <w:pPr>
        <w:spacing w:after="0" w:line="20" w:lineRule="atLeast"/>
        <w:ind w:firstLine="708"/>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1) мають тимчасовий характер і для їх організації не можуть бути використані постійні робочі місця та вакансії;</w:t>
      </w:r>
    </w:p>
    <w:p w14:paraId="3AC32EBC" w14:textId="77777777" w:rsidR="00BF5290" w:rsidRPr="00BF5290" w:rsidRDefault="00BF5290" w:rsidP="00BF5290">
      <w:pPr>
        <w:spacing w:after="0" w:line="20" w:lineRule="atLeast"/>
        <w:ind w:firstLine="708"/>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2) можуть виконуватися на умовах неповного робочого дня;</w:t>
      </w:r>
    </w:p>
    <w:p w14:paraId="6CE4C161" w14:textId="77777777" w:rsidR="00BF5290" w:rsidRPr="00BF5290" w:rsidRDefault="00BF5290" w:rsidP="00BF5290">
      <w:pPr>
        <w:spacing w:after="0" w:line="20" w:lineRule="atLeast"/>
        <w:ind w:firstLine="708"/>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3) мають економічну, соціальну та екологічну користь для громади;</w:t>
      </w:r>
    </w:p>
    <w:p w14:paraId="1EDB9356" w14:textId="77777777" w:rsidR="00BF5290" w:rsidRPr="00BF5290" w:rsidRDefault="00BF5290" w:rsidP="00BF5290">
      <w:pPr>
        <w:spacing w:after="0" w:line="20" w:lineRule="atLeast"/>
        <w:ind w:firstLine="708"/>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4) надають можливість тимчасового працевлаштування безробітних на роботи, що не потребують додаткової спеціальної, освітньої та кваліфікаційної підготовки.</w:t>
      </w:r>
    </w:p>
    <w:p w14:paraId="68B00FB3" w14:textId="77777777" w:rsidR="00BF5290" w:rsidRPr="00BF5290" w:rsidRDefault="00BF5290" w:rsidP="00BF5290">
      <w:pPr>
        <w:tabs>
          <w:tab w:val="left" w:pos="0"/>
        </w:tabs>
        <w:spacing w:after="0" w:line="20" w:lineRule="atLeast"/>
        <w:ind w:firstLine="567"/>
        <w:jc w:val="both"/>
        <w:rPr>
          <w:rFonts w:ascii="Century" w:eastAsia="Times New Roman" w:hAnsi="Century" w:cs="Times New Roman"/>
          <w:sz w:val="28"/>
          <w:szCs w:val="28"/>
          <w:lang w:eastAsia="ru-RU"/>
        </w:rPr>
      </w:pPr>
      <w:r w:rsidRPr="00BF5290">
        <w:rPr>
          <w:rFonts w:ascii="Century" w:eastAsia="Times New Roman" w:hAnsi="Century" w:cs="Times New Roman"/>
          <w:color w:val="000000"/>
          <w:sz w:val="28"/>
          <w:szCs w:val="24"/>
          <w:lang w:eastAsia="ru-RU"/>
        </w:rPr>
        <w:t xml:space="preserve">  Громадські та інші роботи тимчасового характеру повинні  проводитись </w:t>
      </w:r>
      <w:r w:rsidRPr="00BF5290">
        <w:rPr>
          <w:rFonts w:ascii="Century" w:eastAsia="Times New Roman" w:hAnsi="Century" w:cs="Times New Roman"/>
          <w:color w:val="000000"/>
          <w:sz w:val="28"/>
          <w:szCs w:val="28"/>
          <w:lang w:eastAsia="ru-RU"/>
        </w:rPr>
        <w:t>виключно на  спеціально створених для цього тимчасових робочих місцях.</w:t>
      </w:r>
    </w:p>
    <w:p w14:paraId="45572E7A" w14:textId="77777777" w:rsidR="00BF5290" w:rsidRPr="00BF5290" w:rsidRDefault="00BF5290" w:rsidP="00BF5290">
      <w:pPr>
        <w:spacing w:after="0" w:line="20" w:lineRule="atLeast"/>
        <w:jc w:val="both"/>
        <w:rPr>
          <w:rFonts w:ascii="Century" w:eastAsia="Times New Roman" w:hAnsi="Century" w:cs="Times New Roman"/>
          <w:sz w:val="28"/>
          <w:szCs w:val="28"/>
          <w:shd w:val="clear" w:color="auto" w:fill="FFFFFF"/>
          <w:lang w:val="ru-RU" w:eastAsia="ru-RU"/>
        </w:rPr>
      </w:pPr>
      <w:r w:rsidRPr="00BF5290">
        <w:rPr>
          <w:rFonts w:ascii="Century" w:eastAsia="Times New Roman" w:hAnsi="Century" w:cs="Times New Roman"/>
          <w:sz w:val="28"/>
          <w:szCs w:val="28"/>
          <w:lang w:eastAsia="ru-RU"/>
        </w:rPr>
        <w:t xml:space="preserve">         3.5. </w:t>
      </w:r>
      <w:proofErr w:type="spellStart"/>
      <w:r w:rsidRPr="00BF5290">
        <w:rPr>
          <w:rFonts w:ascii="Century" w:eastAsia="Times New Roman" w:hAnsi="Century" w:cs="Times New Roman"/>
          <w:sz w:val="28"/>
          <w:szCs w:val="28"/>
          <w:shd w:val="clear" w:color="auto" w:fill="FFFFFF"/>
          <w:lang w:val="ru-RU" w:eastAsia="ru-RU"/>
        </w:rPr>
        <w:t>Фінансування</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організації</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громадських</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робіт</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здійснюється</w:t>
      </w:r>
      <w:proofErr w:type="spellEnd"/>
      <w:r w:rsidRPr="00BF5290">
        <w:rPr>
          <w:rFonts w:ascii="Century" w:eastAsia="Times New Roman" w:hAnsi="Century" w:cs="Times New Roman"/>
          <w:sz w:val="28"/>
          <w:szCs w:val="28"/>
          <w:shd w:val="clear" w:color="auto" w:fill="FFFFFF"/>
          <w:lang w:val="ru-RU" w:eastAsia="ru-RU"/>
        </w:rPr>
        <w:t xml:space="preserve"> за </w:t>
      </w:r>
      <w:proofErr w:type="spellStart"/>
      <w:r w:rsidRPr="00BF5290">
        <w:rPr>
          <w:rFonts w:ascii="Century" w:eastAsia="Times New Roman" w:hAnsi="Century" w:cs="Times New Roman"/>
          <w:sz w:val="28"/>
          <w:szCs w:val="28"/>
          <w:shd w:val="clear" w:color="auto" w:fill="FFFFFF"/>
          <w:lang w:val="ru-RU" w:eastAsia="ru-RU"/>
        </w:rPr>
        <w:t>рахунок</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коштів</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місцевого</w:t>
      </w:r>
      <w:proofErr w:type="spellEnd"/>
      <w:r w:rsidRPr="00BF5290">
        <w:rPr>
          <w:rFonts w:ascii="Century" w:eastAsia="Times New Roman" w:hAnsi="Century" w:cs="Times New Roman"/>
          <w:sz w:val="28"/>
          <w:szCs w:val="28"/>
          <w:shd w:val="clear" w:color="auto" w:fill="FFFFFF"/>
          <w:lang w:val="ru-RU" w:eastAsia="ru-RU"/>
        </w:rPr>
        <w:t xml:space="preserve"> бюджету, </w:t>
      </w:r>
      <w:proofErr w:type="spellStart"/>
      <w:r w:rsidRPr="00BF5290">
        <w:rPr>
          <w:rFonts w:ascii="Century" w:eastAsia="Times New Roman" w:hAnsi="Century" w:cs="Times New Roman"/>
          <w:sz w:val="28"/>
          <w:szCs w:val="28"/>
          <w:shd w:val="clear" w:color="auto" w:fill="FFFFFF"/>
          <w:lang w:val="ru-RU" w:eastAsia="ru-RU"/>
        </w:rPr>
        <w:t>роботодавців</w:t>
      </w:r>
      <w:proofErr w:type="spellEnd"/>
      <w:r w:rsidRPr="00BF5290">
        <w:rPr>
          <w:rFonts w:ascii="Century" w:eastAsia="Times New Roman" w:hAnsi="Century" w:cs="Times New Roman"/>
          <w:sz w:val="28"/>
          <w:szCs w:val="28"/>
          <w:shd w:val="clear" w:color="auto" w:fill="FFFFFF"/>
          <w:lang w:val="ru-RU" w:eastAsia="ru-RU"/>
        </w:rPr>
        <w:t xml:space="preserve">, Фонду </w:t>
      </w:r>
      <w:proofErr w:type="spellStart"/>
      <w:r w:rsidRPr="00BF5290">
        <w:rPr>
          <w:rFonts w:ascii="Century" w:eastAsia="Times New Roman" w:hAnsi="Century" w:cs="Times New Roman"/>
          <w:sz w:val="28"/>
          <w:szCs w:val="28"/>
          <w:shd w:val="clear" w:color="auto" w:fill="FFFFFF"/>
          <w:lang w:val="ru-RU" w:eastAsia="ru-RU"/>
        </w:rPr>
        <w:t>загальнообов’язкового</w:t>
      </w:r>
      <w:proofErr w:type="spellEnd"/>
      <w:r w:rsidRPr="00BF5290">
        <w:rPr>
          <w:rFonts w:ascii="Century" w:eastAsia="Times New Roman" w:hAnsi="Century" w:cs="Times New Roman"/>
          <w:sz w:val="28"/>
          <w:szCs w:val="28"/>
          <w:shd w:val="clear" w:color="auto" w:fill="FFFFFF"/>
          <w:lang w:val="ru-RU" w:eastAsia="ru-RU"/>
        </w:rPr>
        <w:t xml:space="preserve"> державного </w:t>
      </w:r>
      <w:proofErr w:type="spellStart"/>
      <w:r w:rsidRPr="00BF5290">
        <w:rPr>
          <w:rFonts w:ascii="Century" w:eastAsia="Times New Roman" w:hAnsi="Century" w:cs="Times New Roman"/>
          <w:sz w:val="28"/>
          <w:szCs w:val="28"/>
          <w:shd w:val="clear" w:color="auto" w:fill="FFFFFF"/>
          <w:lang w:val="ru-RU" w:eastAsia="ru-RU"/>
        </w:rPr>
        <w:t>соціального</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страхування</w:t>
      </w:r>
      <w:proofErr w:type="spellEnd"/>
      <w:r w:rsidRPr="00BF5290">
        <w:rPr>
          <w:rFonts w:ascii="Century" w:eastAsia="Times New Roman" w:hAnsi="Century" w:cs="Times New Roman"/>
          <w:sz w:val="28"/>
          <w:szCs w:val="28"/>
          <w:shd w:val="clear" w:color="auto" w:fill="FFFFFF"/>
          <w:lang w:val="ru-RU" w:eastAsia="ru-RU"/>
        </w:rPr>
        <w:t xml:space="preserve"> на </w:t>
      </w:r>
      <w:proofErr w:type="spellStart"/>
      <w:r w:rsidRPr="00BF5290">
        <w:rPr>
          <w:rFonts w:ascii="Century" w:eastAsia="Times New Roman" w:hAnsi="Century" w:cs="Times New Roman"/>
          <w:sz w:val="28"/>
          <w:szCs w:val="28"/>
          <w:shd w:val="clear" w:color="auto" w:fill="FFFFFF"/>
          <w:lang w:val="ru-RU" w:eastAsia="ru-RU"/>
        </w:rPr>
        <w:t>випадок</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безробіття</w:t>
      </w:r>
      <w:proofErr w:type="spellEnd"/>
      <w:r w:rsidRPr="00BF5290">
        <w:rPr>
          <w:rFonts w:ascii="Century" w:eastAsia="Times New Roman" w:hAnsi="Century" w:cs="Times New Roman"/>
          <w:sz w:val="28"/>
          <w:szCs w:val="28"/>
          <w:shd w:val="clear" w:color="auto" w:fill="FFFFFF"/>
          <w:lang w:val="ru-RU" w:eastAsia="ru-RU"/>
        </w:rPr>
        <w:t xml:space="preserve"> та </w:t>
      </w:r>
      <w:proofErr w:type="spellStart"/>
      <w:r w:rsidRPr="00BF5290">
        <w:rPr>
          <w:rFonts w:ascii="Century" w:eastAsia="Times New Roman" w:hAnsi="Century" w:cs="Times New Roman"/>
          <w:sz w:val="28"/>
          <w:szCs w:val="28"/>
          <w:shd w:val="clear" w:color="auto" w:fill="FFFFFF"/>
          <w:lang w:val="ru-RU" w:eastAsia="ru-RU"/>
        </w:rPr>
        <w:t>інших</w:t>
      </w:r>
      <w:proofErr w:type="spellEnd"/>
      <w:r w:rsidRPr="00BF5290">
        <w:rPr>
          <w:rFonts w:ascii="Century" w:eastAsia="Times New Roman" w:hAnsi="Century" w:cs="Times New Roman"/>
          <w:sz w:val="28"/>
          <w:szCs w:val="28"/>
          <w:shd w:val="clear" w:color="auto" w:fill="FFFFFF"/>
          <w:lang w:val="ru-RU" w:eastAsia="ru-RU"/>
        </w:rPr>
        <w:t xml:space="preserve"> не </w:t>
      </w:r>
      <w:proofErr w:type="spellStart"/>
      <w:r w:rsidRPr="00BF5290">
        <w:rPr>
          <w:rFonts w:ascii="Century" w:eastAsia="Times New Roman" w:hAnsi="Century" w:cs="Times New Roman"/>
          <w:sz w:val="28"/>
          <w:szCs w:val="28"/>
          <w:shd w:val="clear" w:color="auto" w:fill="FFFFFF"/>
          <w:lang w:val="ru-RU" w:eastAsia="ru-RU"/>
        </w:rPr>
        <w:t>заборонених</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proofErr w:type="gramStart"/>
      <w:r w:rsidRPr="00BF5290">
        <w:rPr>
          <w:rFonts w:ascii="Century" w:eastAsia="Times New Roman" w:hAnsi="Century" w:cs="Times New Roman"/>
          <w:sz w:val="28"/>
          <w:szCs w:val="28"/>
          <w:shd w:val="clear" w:color="auto" w:fill="FFFFFF"/>
          <w:lang w:val="ru-RU" w:eastAsia="ru-RU"/>
        </w:rPr>
        <w:t>законодавством</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джерел</w:t>
      </w:r>
      <w:proofErr w:type="spellEnd"/>
      <w:proofErr w:type="gramEnd"/>
      <w:r w:rsidRPr="00BF5290">
        <w:rPr>
          <w:rFonts w:ascii="Century" w:eastAsia="Times New Roman" w:hAnsi="Century" w:cs="Times New Roman"/>
          <w:sz w:val="28"/>
          <w:szCs w:val="28"/>
          <w:lang w:val="ru-RU" w:eastAsia="ru-RU"/>
        </w:rPr>
        <w:t xml:space="preserve">. У </w:t>
      </w:r>
      <w:proofErr w:type="spellStart"/>
      <w:r w:rsidRPr="00BF5290">
        <w:rPr>
          <w:rFonts w:ascii="Century" w:eastAsia="Times New Roman" w:hAnsi="Century" w:cs="Times New Roman"/>
          <w:sz w:val="28"/>
          <w:szCs w:val="28"/>
          <w:lang w:val="ru-RU" w:eastAsia="ru-RU"/>
        </w:rPr>
        <w:t>разі</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залучення</w:t>
      </w:r>
      <w:proofErr w:type="spellEnd"/>
      <w:r w:rsidRPr="00BF5290">
        <w:rPr>
          <w:rFonts w:ascii="Century" w:eastAsia="Times New Roman" w:hAnsi="Century" w:cs="Times New Roman"/>
          <w:sz w:val="28"/>
          <w:szCs w:val="28"/>
          <w:shd w:val="clear" w:color="auto" w:fill="FFFFFF"/>
          <w:lang w:val="ru-RU" w:eastAsia="ru-RU"/>
        </w:rPr>
        <w:t xml:space="preserve"> до </w:t>
      </w:r>
      <w:proofErr w:type="spellStart"/>
      <w:r w:rsidRPr="00BF5290">
        <w:rPr>
          <w:rFonts w:ascii="Century" w:eastAsia="Times New Roman" w:hAnsi="Century" w:cs="Times New Roman"/>
          <w:sz w:val="28"/>
          <w:szCs w:val="28"/>
          <w:shd w:val="clear" w:color="auto" w:fill="FFFFFF"/>
          <w:lang w:val="ru-RU" w:eastAsia="ru-RU"/>
        </w:rPr>
        <w:t>громадських</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робіт</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зареєстрованих</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безробітних</w:t>
      </w:r>
      <w:proofErr w:type="spellEnd"/>
      <w:r w:rsidRPr="00BF5290">
        <w:rPr>
          <w:rFonts w:ascii="Century" w:eastAsia="Times New Roman" w:hAnsi="Century" w:cs="Times New Roman"/>
          <w:sz w:val="28"/>
          <w:szCs w:val="28"/>
          <w:shd w:val="clear" w:color="auto" w:fill="FFFFFF"/>
          <w:lang w:val="ru-RU" w:eastAsia="ru-RU"/>
        </w:rPr>
        <w:t xml:space="preserve"> та/</w:t>
      </w:r>
      <w:proofErr w:type="spellStart"/>
      <w:r w:rsidRPr="00BF5290">
        <w:rPr>
          <w:rFonts w:ascii="Century" w:eastAsia="Times New Roman" w:hAnsi="Century" w:cs="Times New Roman"/>
          <w:sz w:val="28"/>
          <w:szCs w:val="28"/>
          <w:shd w:val="clear" w:color="auto" w:fill="FFFFFF"/>
          <w:lang w:val="ru-RU" w:eastAsia="ru-RU"/>
        </w:rPr>
        <w:t>або</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працівників</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які</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втратили</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частину</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заробітної</w:t>
      </w:r>
      <w:proofErr w:type="spellEnd"/>
      <w:r w:rsidRPr="00BF5290">
        <w:rPr>
          <w:rFonts w:ascii="Century" w:eastAsia="Times New Roman" w:hAnsi="Century" w:cs="Times New Roman"/>
          <w:sz w:val="28"/>
          <w:szCs w:val="28"/>
          <w:shd w:val="clear" w:color="auto" w:fill="FFFFFF"/>
          <w:lang w:val="ru-RU" w:eastAsia="ru-RU"/>
        </w:rPr>
        <w:t xml:space="preserve"> плати, </w:t>
      </w:r>
      <w:proofErr w:type="spellStart"/>
      <w:r w:rsidRPr="00BF5290">
        <w:rPr>
          <w:rFonts w:ascii="Century" w:eastAsia="Times New Roman" w:hAnsi="Century" w:cs="Times New Roman"/>
          <w:sz w:val="28"/>
          <w:szCs w:val="28"/>
          <w:shd w:val="clear" w:color="auto" w:fill="FFFFFF"/>
          <w:lang w:val="ru-RU" w:eastAsia="ru-RU"/>
        </w:rPr>
        <w:t>фінансування</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здійснюється</w:t>
      </w:r>
      <w:proofErr w:type="spellEnd"/>
      <w:r w:rsidRPr="00BF5290">
        <w:rPr>
          <w:rFonts w:ascii="Century" w:eastAsia="Times New Roman" w:hAnsi="Century" w:cs="Times New Roman"/>
          <w:sz w:val="28"/>
          <w:szCs w:val="28"/>
          <w:shd w:val="clear" w:color="auto" w:fill="FFFFFF"/>
          <w:lang w:val="ru-RU" w:eastAsia="ru-RU"/>
        </w:rPr>
        <w:t xml:space="preserve"> за </w:t>
      </w:r>
      <w:proofErr w:type="spellStart"/>
      <w:r w:rsidRPr="00BF5290">
        <w:rPr>
          <w:rFonts w:ascii="Century" w:eastAsia="Times New Roman" w:hAnsi="Century" w:cs="Times New Roman"/>
          <w:sz w:val="28"/>
          <w:szCs w:val="28"/>
          <w:shd w:val="clear" w:color="auto" w:fill="FFFFFF"/>
          <w:lang w:val="ru-RU" w:eastAsia="ru-RU"/>
        </w:rPr>
        <w:t>рахунок</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коштів</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місцевого</w:t>
      </w:r>
      <w:proofErr w:type="spellEnd"/>
      <w:r w:rsidRPr="00BF5290">
        <w:rPr>
          <w:rFonts w:ascii="Century" w:eastAsia="Times New Roman" w:hAnsi="Century" w:cs="Times New Roman"/>
          <w:sz w:val="28"/>
          <w:szCs w:val="28"/>
          <w:shd w:val="clear" w:color="auto" w:fill="FFFFFF"/>
          <w:lang w:val="ru-RU" w:eastAsia="ru-RU"/>
        </w:rPr>
        <w:t xml:space="preserve"> бюджету та </w:t>
      </w:r>
      <w:proofErr w:type="spellStart"/>
      <w:r w:rsidRPr="00BF5290">
        <w:rPr>
          <w:rFonts w:ascii="Century" w:eastAsia="Times New Roman" w:hAnsi="Century" w:cs="Times New Roman"/>
          <w:sz w:val="28"/>
          <w:szCs w:val="28"/>
          <w:shd w:val="clear" w:color="auto" w:fill="FFFFFF"/>
          <w:lang w:val="ru-RU" w:eastAsia="ru-RU"/>
        </w:rPr>
        <w:t>коштів</w:t>
      </w:r>
      <w:proofErr w:type="spellEnd"/>
      <w:r w:rsidRPr="00BF5290">
        <w:rPr>
          <w:rFonts w:ascii="Century" w:eastAsia="Times New Roman" w:hAnsi="Century" w:cs="Times New Roman"/>
          <w:sz w:val="28"/>
          <w:szCs w:val="28"/>
          <w:shd w:val="clear" w:color="auto" w:fill="FFFFFF"/>
          <w:lang w:val="ru-RU" w:eastAsia="ru-RU"/>
        </w:rPr>
        <w:t xml:space="preserve"> Фонду </w:t>
      </w:r>
      <w:proofErr w:type="spellStart"/>
      <w:r w:rsidRPr="00BF5290">
        <w:rPr>
          <w:rFonts w:ascii="Century" w:eastAsia="Times New Roman" w:hAnsi="Century" w:cs="Times New Roman"/>
          <w:sz w:val="28"/>
          <w:szCs w:val="28"/>
          <w:shd w:val="clear" w:color="auto" w:fill="FFFFFF"/>
          <w:lang w:val="ru-RU" w:eastAsia="ru-RU"/>
        </w:rPr>
        <w:t>загальнообов’язкового</w:t>
      </w:r>
      <w:proofErr w:type="spellEnd"/>
      <w:r w:rsidRPr="00BF5290">
        <w:rPr>
          <w:rFonts w:ascii="Century" w:eastAsia="Times New Roman" w:hAnsi="Century" w:cs="Times New Roman"/>
          <w:sz w:val="28"/>
          <w:szCs w:val="28"/>
          <w:shd w:val="clear" w:color="auto" w:fill="FFFFFF"/>
          <w:lang w:val="ru-RU" w:eastAsia="ru-RU"/>
        </w:rPr>
        <w:t xml:space="preserve"> державного </w:t>
      </w:r>
      <w:proofErr w:type="spellStart"/>
      <w:r w:rsidRPr="00BF5290">
        <w:rPr>
          <w:rFonts w:ascii="Century" w:eastAsia="Times New Roman" w:hAnsi="Century" w:cs="Times New Roman"/>
          <w:sz w:val="28"/>
          <w:szCs w:val="28"/>
          <w:shd w:val="clear" w:color="auto" w:fill="FFFFFF"/>
          <w:lang w:val="ru-RU" w:eastAsia="ru-RU"/>
        </w:rPr>
        <w:t>соціального</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страхування</w:t>
      </w:r>
      <w:proofErr w:type="spellEnd"/>
      <w:r w:rsidRPr="00BF5290">
        <w:rPr>
          <w:rFonts w:ascii="Century" w:eastAsia="Times New Roman" w:hAnsi="Century" w:cs="Times New Roman"/>
          <w:sz w:val="28"/>
          <w:szCs w:val="28"/>
          <w:shd w:val="clear" w:color="auto" w:fill="FFFFFF"/>
          <w:lang w:val="ru-RU" w:eastAsia="ru-RU"/>
        </w:rPr>
        <w:t xml:space="preserve"> на </w:t>
      </w:r>
      <w:proofErr w:type="spellStart"/>
      <w:r w:rsidRPr="00BF5290">
        <w:rPr>
          <w:rFonts w:ascii="Century" w:eastAsia="Times New Roman" w:hAnsi="Century" w:cs="Times New Roman"/>
          <w:sz w:val="28"/>
          <w:szCs w:val="28"/>
          <w:shd w:val="clear" w:color="auto" w:fill="FFFFFF"/>
          <w:lang w:val="ru-RU" w:eastAsia="ru-RU"/>
        </w:rPr>
        <w:t>випадок</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безробіття</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далі</w:t>
      </w:r>
      <w:proofErr w:type="spellEnd"/>
      <w:r w:rsidRPr="00BF5290">
        <w:rPr>
          <w:rFonts w:ascii="Century" w:eastAsia="Times New Roman" w:hAnsi="Century" w:cs="Times New Roman"/>
          <w:sz w:val="28"/>
          <w:szCs w:val="28"/>
          <w:shd w:val="clear" w:color="auto" w:fill="FFFFFF"/>
          <w:lang w:val="ru-RU" w:eastAsia="ru-RU"/>
        </w:rPr>
        <w:t xml:space="preserve"> – Фонд) за видами </w:t>
      </w:r>
      <w:proofErr w:type="spellStart"/>
      <w:r w:rsidRPr="00BF5290">
        <w:rPr>
          <w:rFonts w:ascii="Century" w:eastAsia="Times New Roman" w:hAnsi="Century" w:cs="Times New Roman"/>
          <w:sz w:val="28"/>
          <w:szCs w:val="28"/>
          <w:shd w:val="clear" w:color="auto" w:fill="FFFFFF"/>
          <w:lang w:val="ru-RU" w:eastAsia="ru-RU"/>
        </w:rPr>
        <w:t>робіт</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Додаток</w:t>
      </w:r>
      <w:proofErr w:type="spellEnd"/>
      <w:r w:rsidRPr="00BF5290">
        <w:rPr>
          <w:rFonts w:ascii="Century" w:eastAsia="Times New Roman" w:hAnsi="Century" w:cs="Times New Roman"/>
          <w:sz w:val="28"/>
          <w:szCs w:val="28"/>
          <w:shd w:val="clear" w:color="auto" w:fill="FFFFFF"/>
          <w:lang w:val="ru-RU" w:eastAsia="ru-RU"/>
        </w:rPr>
        <w:t xml:space="preserve"> до </w:t>
      </w:r>
      <w:proofErr w:type="spellStart"/>
      <w:r w:rsidRPr="00BF5290">
        <w:rPr>
          <w:rFonts w:ascii="Century" w:eastAsia="Times New Roman" w:hAnsi="Century" w:cs="Times New Roman"/>
          <w:sz w:val="28"/>
          <w:szCs w:val="28"/>
          <w:shd w:val="clear" w:color="auto" w:fill="FFFFFF"/>
          <w:lang w:val="ru-RU" w:eastAsia="ru-RU"/>
        </w:rPr>
        <w:t>Програми</w:t>
      </w:r>
      <w:proofErr w:type="spellEnd"/>
      <w:r w:rsidRPr="00BF5290">
        <w:rPr>
          <w:rFonts w:ascii="Century" w:eastAsia="Times New Roman" w:hAnsi="Century" w:cs="Times New Roman"/>
          <w:sz w:val="28"/>
          <w:szCs w:val="28"/>
          <w:shd w:val="clear" w:color="auto" w:fill="FFFFFF"/>
          <w:lang w:val="ru-RU" w:eastAsia="ru-RU"/>
        </w:rPr>
        <w:t xml:space="preserve">) у </w:t>
      </w:r>
      <w:proofErr w:type="spellStart"/>
      <w:r w:rsidRPr="00BF5290">
        <w:rPr>
          <w:rFonts w:ascii="Century" w:eastAsia="Times New Roman" w:hAnsi="Century" w:cs="Times New Roman"/>
          <w:sz w:val="28"/>
          <w:szCs w:val="28"/>
          <w:shd w:val="clear" w:color="auto" w:fill="FFFFFF"/>
          <w:lang w:val="ru-RU" w:eastAsia="ru-RU"/>
        </w:rPr>
        <w:t>співвідношенні</w:t>
      </w:r>
      <w:proofErr w:type="spellEnd"/>
      <w:r w:rsidRPr="00BF5290">
        <w:rPr>
          <w:rFonts w:ascii="Century" w:eastAsia="Times New Roman" w:hAnsi="Century" w:cs="Times New Roman"/>
          <w:sz w:val="28"/>
          <w:szCs w:val="28"/>
          <w:shd w:val="clear" w:color="auto" w:fill="FFFFFF"/>
          <w:lang w:val="ru-RU" w:eastAsia="ru-RU"/>
        </w:rPr>
        <w:t>:</w:t>
      </w:r>
    </w:p>
    <w:p w14:paraId="3C9EE01A" w14:textId="77777777" w:rsidR="00BF5290" w:rsidRPr="00BF5290" w:rsidRDefault="00BF5290" w:rsidP="00BF5290">
      <w:pPr>
        <w:spacing w:after="0" w:line="20" w:lineRule="atLeast"/>
        <w:ind w:firstLine="709"/>
        <w:jc w:val="both"/>
        <w:rPr>
          <w:rFonts w:ascii="Century" w:eastAsia="Times New Roman" w:hAnsi="Century" w:cs="Times New Roman"/>
          <w:sz w:val="28"/>
          <w:szCs w:val="28"/>
          <w:shd w:val="clear" w:color="auto" w:fill="FFFFFF"/>
          <w:lang w:val="ru-RU" w:eastAsia="ru-RU"/>
        </w:rPr>
      </w:pPr>
      <w:r w:rsidRPr="00BF5290">
        <w:rPr>
          <w:rFonts w:ascii="Century" w:eastAsia="Times New Roman" w:hAnsi="Century" w:cs="Times New Roman"/>
          <w:sz w:val="28"/>
          <w:szCs w:val="28"/>
          <w:shd w:val="clear" w:color="auto" w:fill="FFFFFF"/>
          <w:lang w:val="ru-RU" w:eastAsia="ru-RU"/>
        </w:rPr>
        <w:t xml:space="preserve">1. </w:t>
      </w:r>
      <w:proofErr w:type="spellStart"/>
      <w:r w:rsidRPr="00BF5290">
        <w:rPr>
          <w:rFonts w:ascii="Century" w:eastAsia="Times New Roman" w:hAnsi="Century" w:cs="Times New Roman"/>
          <w:sz w:val="28"/>
          <w:szCs w:val="28"/>
          <w:shd w:val="clear" w:color="auto" w:fill="FFFFFF"/>
          <w:lang w:val="ru-RU" w:eastAsia="ru-RU"/>
        </w:rPr>
        <w:t>Пункти</w:t>
      </w:r>
      <w:proofErr w:type="spellEnd"/>
      <w:r w:rsidRPr="00BF5290">
        <w:rPr>
          <w:rFonts w:ascii="Century" w:eastAsia="Times New Roman" w:hAnsi="Century" w:cs="Times New Roman"/>
          <w:sz w:val="28"/>
          <w:szCs w:val="28"/>
          <w:shd w:val="clear" w:color="auto" w:fill="FFFFFF"/>
          <w:lang w:val="ru-RU" w:eastAsia="ru-RU"/>
        </w:rPr>
        <w:t xml:space="preserve"> 1-10 </w:t>
      </w:r>
      <w:proofErr w:type="spellStart"/>
      <w:r w:rsidRPr="00BF5290">
        <w:rPr>
          <w:rFonts w:ascii="Century" w:eastAsia="Times New Roman" w:hAnsi="Century" w:cs="Times New Roman"/>
          <w:sz w:val="28"/>
          <w:szCs w:val="28"/>
          <w:shd w:val="clear" w:color="auto" w:fill="FFFFFF"/>
          <w:lang w:val="ru-RU" w:eastAsia="ru-RU"/>
        </w:rPr>
        <w:t>додатку</w:t>
      </w:r>
      <w:proofErr w:type="spellEnd"/>
      <w:r w:rsidRPr="00BF5290">
        <w:rPr>
          <w:rFonts w:ascii="Century" w:eastAsia="Times New Roman" w:hAnsi="Century" w:cs="Times New Roman"/>
          <w:sz w:val="28"/>
          <w:szCs w:val="28"/>
          <w:shd w:val="clear" w:color="auto" w:fill="FFFFFF"/>
          <w:lang w:val="ru-RU" w:eastAsia="ru-RU"/>
        </w:rPr>
        <w:t xml:space="preserve"> до </w:t>
      </w:r>
      <w:proofErr w:type="spellStart"/>
      <w:r w:rsidRPr="00BF5290">
        <w:rPr>
          <w:rFonts w:ascii="Century" w:eastAsia="Times New Roman" w:hAnsi="Century" w:cs="Times New Roman"/>
          <w:sz w:val="28"/>
          <w:szCs w:val="28"/>
          <w:shd w:val="clear" w:color="auto" w:fill="FFFFFF"/>
          <w:lang w:val="ru-RU" w:eastAsia="ru-RU"/>
        </w:rPr>
        <w:t>Програми</w:t>
      </w:r>
      <w:proofErr w:type="spellEnd"/>
      <w:r w:rsidRPr="00BF5290">
        <w:rPr>
          <w:rFonts w:ascii="Century" w:eastAsia="Times New Roman" w:hAnsi="Century" w:cs="Times New Roman"/>
          <w:sz w:val="28"/>
          <w:szCs w:val="28"/>
          <w:shd w:val="clear" w:color="auto" w:fill="FFFFFF"/>
          <w:lang w:val="ru-RU" w:eastAsia="ru-RU"/>
        </w:rPr>
        <w:t xml:space="preserve">: 80% на 20%, де 80% - </w:t>
      </w:r>
      <w:proofErr w:type="spellStart"/>
      <w:r w:rsidRPr="00BF5290">
        <w:rPr>
          <w:rFonts w:ascii="Century" w:eastAsia="Times New Roman" w:hAnsi="Century" w:cs="Times New Roman"/>
          <w:sz w:val="28"/>
          <w:szCs w:val="28"/>
          <w:shd w:val="clear" w:color="auto" w:fill="FFFFFF"/>
          <w:lang w:val="ru-RU" w:eastAsia="ru-RU"/>
        </w:rPr>
        <w:t>кошти</w:t>
      </w:r>
      <w:proofErr w:type="spellEnd"/>
      <w:r w:rsidRPr="00BF5290">
        <w:rPr>
          <w:rFonts w:ascii="Century" w:eastAsia="Times New Roman" w:hAnsi="Century" w:cs="Times New Roman"/>
          <w:sz w:val="28"/>
          <w:szCs w:val="28"/>
          <w:shd w:val="clear" w:color="auto" w:fill="FFFFFF"/>
          <w:lang w:val="ru-RU" w:eastAsia="ru-RU"/>
        </w:rPr>
        <w:t xml:space="preserve"> </w:t>
      </w:r>
      <w:proofErr w:type="spellStart"/>
      <w:r w:rsidRPr="00BF5290">
        <w:rPr>
          <w:rFonts w:ascii="Century" w:eastAsia="Times New Roman" w:hAnsi="Century" w:cs="Times New Roman"/>
          <w:sz w:val="28"/>
          <w:szCs w:val="28"/>
          <w:shd w:val="clear" w:color="auto" w:fill="FFFFFF"/>
          <w:lang w:val="ru-RU" w:eastAsia="ru-RU"/>
        </w:rPr>
        <w:t>місцевого</w:t>
      </w:r>
      <w:proofErr w:type="spellEnd"/>
      <w:r w:rsidRPr="00BF5290">
        <w:rPr>
          <w:rFonts w:ascii="Century" w:eastAsia="Times New Roman" w:hAnsi="Century" w:cs="Times New Roman"/>
          <w:sz w:val="28"/>
          <w:szCs w:val="28"/>
          <w:shd w:val="clear" w:color="auto" w:fill="FFFFFF"/>
          <w:lang w:val="ru-RU" w:eastAsia="ru-RU"/>
        </w:rPr>
        <w:t xml:space="preserve"> бюджету, 20% - </w:t>
      </w:r>
      <w:proofErr w:type="spellStart"/>
      <w:r w:rsidRPr="00BF5290">
        <w:rPr>
          <w:rFonts w:ascii="Century" w:eastAsia="Times New Roman" w:hAnsi="Century" w:cs="Times New Roman"/>
          <w:sz w:val="28"/>
          <w:szCs w:val="28"/>
          <w:shd w:val="clear" w:color="auto" w:fill="FFFFFF"/>
          <w:lang w:val="ru-RU" w:eastAsia="ru-RU"/>
        </w:rPr>
        <w:t>кошти</w:t>
      </w:r>
      <w:proofErr w:type="spellEnd"/>
      <w:r w:rsidRPr="00BF5290">
        <w:rPr>
          <w:rFonts w:ascii="Century" w:eastAsia="Times New Roman" w:hAnsi="Century" w:cs="Times New Roman"/>
          <w:sz w:val="28"/>
          <w:szCs w:val="28"/>
          <w:shd w:val="clear" w:color="auto" w:fill="FFFFFF"/>
          <w:lang w:val="ru-RU" w:eastAsia="ru-RU"/>
        </w:rPr>
        <w:t xml:space="preserve"> Фонду;</w:t>
      </w:r>
    </w:p>
    <w:p w14:paraId="360820DC" w14:textId="77777777" w:rsidR="00BF5290" w:rsidRPr="00BF5290" w:rsidRDefault="00BF5290" w:rsidP="00BF5290">
      <w:pPr>
        <w:spacing w:after="0" w:line="20" w:lineRule="atLeast"/>
        <w:ind w:firstLine="709"/>
        <w:jc w:val="both"/>
        <w:rPr>
          <w:rFonts w:ascii="Century" w:eastAsia="Times New Roman" w:hAnsi="Century" w:cs="Times New Roman"/>
          <w:sz w:val="28"/>
          <w:szCs w:val="28"/>
          <w:shd w:val="clear" w:color="auto" w:fill="FFFFFF"/>
          <w:lang w:val="ru-RU" w:eastAsia="ru-RU"/>
        </w:rPr>
      </w:pPr>
      <w:r w:rsidRPr="00BF5290">
        <w:rPr>
          <w:rFonts w:ascii="Century" w:eastAsia="Times New Roman" w:hAnsi="Century" w:cs="Times New Roman"/>
          <w:sz w:val="28"/>
          <w:szCs w:val="28"/>
          <w:shd w:val="clear" w:color="auto" w:fill="FFFFFF"/>
          <w:lang w:val="ru-RU" w:eastAsia="ru-RU"/>
        </w:rPr>
        <w:lastRenderedPageBreak/>
        <w:t xml:space="preserve">2. </w:t>
      </w:r>
      <w:proofErr w:type="spellStart"/>
      <w:r w:rsidRPr="00BF5290">
        <w:rPr>
          <w:rFonts w:ascii="Century" w:eastAsia="Times New Roman" w:hAnsi="Century" w:cs="Times New Roman"/>
          <w:sz w:val="28"/>
          <w:szCs w:val="28"/>
          <w:shd w:val="clear" w:color="auto" w:fill="FFFFFF"/>
          <w:lang w:val="ru-RU" w:eastAsia="ru-RU"/>
        </w:rPr>
        <w:t>Пункти</w:t>
      </w:r>
      <w:proofErr w:type="spellEnd"/>
      <w:r w:rsidRPr="00BF5290">
        <w:rPr>
          <w:rFonts w:ascii="Century" w:eastAsia="Times New Roman" w:hAnsi="Century" w:cs="Times New Roman"/>
          <w:sz w:val="28"/>
          <w:szCs w:val="28"/>
          <w:shd w:val="clear" w:color="auto" w:fill="FFFFFF"/>
          <w:lang w:val="ru-RU" w:eastAsia="ru-RU"/>
        </w:rPr>
        <w:t xml:space="preserve"> 11-16 </w:t>
      </w:r>
      <w:proofErr w:type="spellStart"/>
      <w:r w:rsidRPr="00BF5290">
        <w:rPr>
          <w:rFonts w:ascii="Century" w:eastAsia="Times New Roman" w:hAnsi="Century" w:cs="Times New Roman"/>
          <w:sz w:val="28"/>
          <w:szCs w:val="28"/>
          <w:shd w:val="clear" w:color="auto" w:fill="FFFFFF"/>
          <w:lang w:val="ru-RU" w:eastAsia="ru-RU"/>
        </w:rPr>
        <w:t>додатку</w:t>
      </w:r>
      <w:proofErr w:type="spellEnd"/>
      <w:r w:rsidRPr="00BF5290">
        <w:rPr>
          <w:rFonts w:ascii="Century" w:eastAsia="Times New Roman" w:hAnsi="Century" w:cs="Times New Roman"/>
          <w:sz w:val="28"/>
          <w:szCs w:val="28"/>
          <w:shd w:val="clear" w:color="auto" w:fill="FFFFFF"/>
          <w:lang w:val="ru-RU" w:eastAsia="ru-RU"/>
        </w:rPr>
        <w:t xml:space="preserve"> до </w:t>
      </w:r>
      <w:proofErr w:type="spellStart"/>
      <w:r w:rsidRPr="00BF5290">
        <w:rPr>
          <w:rFonts w:ascii="Century" w:eastAsia="Times New Roman" w:hAnsi="Century" w:cs="Times New Roman"/>
          <w:sz w:val="28"/>
          <w:szCs w:val="28"/>
          <w:shd w:val="clear" w:color="auto" w:fill="FFFFFF"/>
          <w:lang w:val="ru-RU" w:eastAsia="ru-RU"/>
        </w:rPr>
        <w:t>Програми</w:t>
      </w:r>
      <w:proofErr w:type="spellEnd"/>
      <w:r w:rsidRPr="00BF5290">
        <w:rPr>
          <w:rFonts w:ascii="Century" w:eastAsia="Times New Roman" w:hAnsi="Century" w:cs="Times New Roman"/>
          <w:sz w:val="28"/>
          <w:szCs w:val="28"/>
          <w:shd w:val="clear" w:color="auto" w:fill="FFFFFF"/>
          <w:lang w:val="ru-RU" w:eastAsia="ru-RU"/>
        </w:rPr>
        <w:t xml:space="preserve">: 100% </w:t>
      </w:r>
      <w:proofErr w:type="spellStart"/>
      <w:r w:rsidRPr="00BF5290">
        <w:rPr>
          <w:rFonts w:ascii="Century" w:eastAsia="Times New Roman" w:hAnsi="Century" w:cs="Times New Roman"/>
          <w:sz w:val="28"/>
          <w:szCs w:val="28"/>
          <w:shd w:val="clear" w:color="auto" w:fill="FFFFFF"/>
          <w:lang w:val="ru-RU" w:eastAsia="ru-RU"/>
        </w:rPr>
        <w:t>кошти</w:t>
      </w:r>
      <w:proofErr w:type="spellEnd"/>
      <w:r w:rsidRPr="00BF5290">
        <w:rPr>
          <w:rFonts w:ascii="Century" w:eastAsia="Times New Roman" w:hAnsi="Century" w:cs="Times New Roman"/>
          <w:sz w:val="28"/>
          <w:szCs w:val="28"/>
          <w:lang w:val="ru-RU" w:eastAsia="ru-RU"/>
        </w:rPr>
        <w:t xml:space="preserve"> Фонду </w:t>
      </w:r>
      <w:proofErr w:type="spellStart"/>
      <w:r w:rsidRPr="00BF5290">
        <w:rPr>
          <w:rFonts w:ascii="Century" w:eastAsia="Times New Roman" w:hAnsi="Century" w:cs="Times New Roman"/>
          <w:sz w:val="28"/>
          <w:szCs w:val="28"/>
          <w:lang w:val="ru-RU" w:eastAsia="ru-RU"/>
        </w:rPr>
        <w:t>загальнообов’язкового</w:t>
      </w:r>
      <w:proofErr w:type="spellEnd"/>
      <w:r w:rsidRPr="00BF5290">
        <w:rPr>
          <w:rFonts w:ascii="Century" w:eastAsia="Times New Roman" w:hAnsi="Century" w:cs="Times New Roman"/>
          <w:sz w:val="28"/>
          <w:szCs w:val="28"/>
          <w:lang w:val="ru-RU" w:eastAsia="ru-RU"/>
        </w:rPr>
        <w:t xml:space="preserve"> державного </w:t>
      </w:r>
      <w:proofErr w:type="spellStart"/>
      <w:r w:rsidRPr="00BF5290">
        <w:rPr>
          <w:rFonts w:ascii="Century" w:eastAsia="Times New Roman" w:hAnsi="Century" w:cs="Times New Roman"/>
          <w:sz w:val="28"/>
          <w:szCs w:val="28"/>
          <w:lang w:val="ru-RU" w:eastAsia="ru-RU"/>
        </w:rPr>
        <w:t>соціального</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страхування</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України</w:t>
      </w:r>
      <w:proofErr w:type="spellEnd"/>
      <w:r w:rsidRPr="00BF5290">
        <w:rPr>
          <w:rFonts w:ascii="Century" w:eastAsia="Times New Roman" w:hAnsi="Century" w:cs="Times New Roman"/>
          <w:sz w:val="28"/>
          <w:szCs w:val="28"/>
          <w:lang w:val="ru-RU" w:eastAsia="ru-RU"/>
        </w:rPr>
        <w:t xml:space="preserve"> на </w:t>
      </w:r>
      <w:proofErr w:type="spellStart"/>
      <w:r w:rsidRPr="00BF5290">
        <w:rPr>
          <w:rFonts w:ascii="Century" w:eastAsia="Times New Roman" w:hAnsi="Century" w:cs="Times New Roman"/>
          <w:sz w:val="28"/>
          <w:szCs w:val="28"/>
          <w:lang w:val="ru-RU" w:eastAsia="ru-RU"/>
        </w:rPr>
        <w:t>випадок</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безробіття</w:t>
      </w:r>
      <w:proofErr w:type="spellEnd"/>
      <w:r w:rsidRPr="00BF5290">
        <w:rPr>
          <w:rFonts w:ascii="Century" w:eastAsia="Times New Roman" w:hAnsi="Century" w:cs="Times New Roman"/>
          <w:sz w:val="28"/>
          <w:szCs w:val="28"/>
          <w:lang w:val="ru-RU" w:eastAsia="ru-RU"/>
        </w:rPr>
        <w:t>;</w:t>
      </w:r>
    </w:p>
    <w:p w14:paraId="70E16279" w14:textId="77777777" w:rsidR="00BF5290" w:rsidRPr="00BF5290" w:rsidRDefault="00BF5290" w:rsidP="00BF5290">
      <w:pPr>
        <w:spacing w:after="0" w:line="20" w:lineRule="atLeast"/>
        <w:ind w:firstLine="708"/>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xml:space="preserve">3.6. Фінансування передбачене вказаними заходами з організації громадських робіт, які проводитимуться на території Городоцької міської ради здійснюватиметься за рахунок видатків місцевого бюджету відповідно до рішення Городоцької міської ради про міський бюджет на 2026 рік, коштів Фонду загальнообов’язкового державного соціального страхування на випадок безробіття,  а також визначає кількість робочих місць для їх проведення, обсяги та інші джерела фінансування. </w:t>
      </w:r>
    </w:p>
    <w:p w14:paraId="118BB1E6" w14:textId="77777777" w:rsidR="00BF5290" w:rsidRPr="00BF5290" w:rsidRDefault="00BF5290" w:rsidP="00BF5290">
      <w:pPr>
        <w:spacing w:after="0" w:line="20" w:lineRule="atLeast"/>
        <w:ind w:firstLine="708"/>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xml:space="preserve">Виконавцем вказаних заходів є роботодавці, визначені Городоцькою міською радою, яким доручається укладення відповідних договорів на організацію та проведення громадських робіт з Городоцьким відділом Львівської філії Львівського обласного центру зайнятості, Городоцькою міською радою та строкових трудових договорів з особами на участь в громадських </w:t>
      </w:r>
      <w:r w:rsidRPr="00BF5290">
        <w:rPr>
          <w:rFonts w:ascii="Century" w:eastAsia="Times New Roman" w:hAnsi="Century" w:cs="Times New Roman"/>
          <w:color w:val="000000"/>
          <w:sz w:val="28"/>
          <w:szCs w:val="24"/>
          <w:lang w:eastAsia="ru-RU"/>
        </w:rPr>
        <w:t>роботах за</w:t>
      </w:r>
      <w:r w:rsidRPr="00BF5290">
        <w:rPr>
          <w:rFonts w:ascii="Century" w:eastAsia="Times New Roman" w:hAnsi="Century" w:cs="Times New Roman"/>
          <w:sz w:val="28"/>
          <w:szCs w:val="24"/>
          <w:lang w:eastAsia="ru-RU"/>
        </w:rPr>
        <w:t xml:space="preserve"> направленням центру зайнятості.</w:t>
      </w:r>
    </w:p>
    <w:p w14:paraId="3734746F" w14:textId="77777777" w:rsidR="00BF5290" w:rsidRPr="00BF5290" w:rsidRDefault="00BF5290" w:rsidP="00BF5290">
      <w:pPr>
        <w:spacing w:after="0" w:line="20" w:lineRule="atLeast"/>
        <w:ind w:firstLine="540"/>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В ході реалізації Програми можливі коригування, пов’язані з фактичним надходженням коштів на її реалізацію, уточненням переліку заходів.</w:t>
      </w:r>
    </w:p>
    <w:p w14:paraId="7263A2C8"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          3.7. Оплата праці осіб, зайнятих на громадських  роботах, здійснюється за фактично виконану роботу за розцінками, тарифними ставками та посадовими окладами відповідно до законодавства і не може бути меншою за розмір мінімальної заробітної плати, встановленої законом.</w:t>
      </w:r>
    </w:p>
    <w:p w14:paraId="7368D867" w14:textId="77777777" w:rsidR="00BF5290" w:rsidRPr="00BF5290" w:rsidRDefault="00BF5290" w:rsidP="00BF5290">
      <w:pPr>
        <w:spacing w:after="0" w:line="20" w:lineRule="atLeast"/>
        <w:jc w:val="center"/>
        <w:rPr>
          <w:rFonts w:ascii="Century" w:eastAsia="Times New Roman" w:hAnsi="Century" w:cs="Times New Roman"/>
          <w:b/>
          <w:bCs/>
          <w:sz w:val="28"/>
          <w:szCs w:val="24"/>
          <w:lang w:eastAsia="ru-RU"/>
        </w:rPr>
      </w:pPr>
    </w:p>
    <w:p w14:paraId="1842CA1A" w14:textId="77777777" w:rsidR="00BF5290" w:rsidRPr="00BF5290" w:rsidRDefault="00BF5290" w:rsidP="00BF5290">
      <w:pPr>
        <w:spacing w:after="0" w:line="20" w:lineRule="atLeast"/>
        <w:jc w:val="center"/>
        <w:rPr>
          <w:rFonts w:ascii="Century" w:eastAsia="Times New Roman" w:hAnsi="Century" w:cs="Times New Roman"/>
          <w:sz w:val="28"/>
          <w:szCs w:val="24"/>
          <w:lang w:eastAsia="ru-RU"/>
        </w:rPr>
      </w:pPr>
      <w:r w:rsidRPr="00BF5290">
        <w:rPr>
          <w:rFonts w:ascii="Century" w:eastAsia="Times New Roman" w:hAnsi="Century" w:cs="Times New Roman"/>
          <w:b/>
          <w:bCs/>
          <w:sz w:val="28"/>
          <w:szCs w:val="24"/>
          <w:lang w:eastAsia="ru-RU"/>
        </w:rPr>
        <w:t>4.</w:t>
      </w:r>
      <w:r w:rsidRPr="00BF5290">
        <w:rPr>
          <w:rFonts w:ascii="Century" w:eastAsia="Times New Roman" w:hAnsi="Century" w:cs="Times New Roman"/>
          <w:sz w:val="16"/>
          <w:szCs w:val="14"/>
          <w:lang w:eastAsia="ru-RU"/>
        </w:rPr>
        <w:t xml:space="preserve"> </w:t>
      </w:r>
      <w:r w:rsidRPr="00BF5290">
        <w:rPr>
          <w:rFonts w:ascii="Century" w:eastAsia="Times New Roman" w:hAnsi="Century" w:cs="Times New Roman"/>
          <w:b/>
          <w:bCs/>
          <w:sz w:val="28"/>
          <w:szCs w:val="24"/>
          <w:lang w:eastAsia="ru-RU"/>
        </w:rPr>
        <w:t>Очікувані результати виконання Програми</w:t>
      </w:r>
    </w:p>
    <w:p w14:paraId="55500376" w14:textId="77777777" w:rsidR="00BF5290" w:rsidRPr="00BF5290" w:rsidRDefault="00BF5290" w:rsidP="00BF5290">
      <w:pPr>
        <w:spacing w:after="0" w:line="20" w:lineRule="atLeast"/>
        <w:ind w:firstLine="540"/>
        <w:jc w:val="both"/>
        <w:rPr>
          <w:rFonts w:ascii="Century" w:eastAsia="Times New Roman" w:hAnsi="Century" w:cs="Times New Roman"/>
          <w:sz w:val="28"/>
          <w:szCs w:val="24"/>
          <w:lang w:eastAsia="ru-RU"/>
        </w:rPr>
      </w:pPr>
      <w:r w:rsidRPr="00BF5290">
        <w:rPr>
          <w:rFonts w:ascii="Century" w:eastAsia="Times New Roman" w:hAnsi="Century" w:cs="Times New Roman"/>
          <w:sz w:val="28"/>
          <w:szCs w:val="24"/>
          <w:lang w:eastAsia="ru-RU"/>
        </w:rPr>
        <w:t>Виконання Програми дозволить організувати на 2026-2028 роки оплачувані громадські роботи на території Городоцької міської ради для зареєстрованих безробітних, за рахунок коштів міського бюджету, коштів Фонду загальнообов’язкового державного соціального страхування України на випадок безробіття, що дасть можливість для створення тимчасових робочих місць та сприятиме соціальному розвитку громади, соціальному захисту населення.</w:t>
      </w:r>
    </w:p>
    <w:p w14:paraId="55453966" w14:textId="4FA90081" w:rsidR="00BF5290" w:rsidRDefault="00BF5290" w:rsidP="00BF5290">
      <w:pPr>
        <w:spacing w:after="0" w:line="20" w:lineRule="atLeast"/>
        <w:ind w:right="349"/>
        <w:jc w:val="both"/>
        <w:rPr>
          <w:rFonts w:ascii="Century" w:eastAsia="Times New Roman" w:hAnsi="Century" w:cs="Times New Roman"/>
          <w:sz w:val="28"/>
          <w:szCs w:val="24"/>
          <w:lang w:eastAsia="ru-RU"/>
        </w:rPr>
      </w:pPr>
      <w:r w:rsidRPr="00BF5290">
        <w:rPr>
          <w:rFonts w:ascii="Century" w:eastAsia="Times New Roman" w:hAnsi="Century" w:cs="Times New Roman"/>
          <w:b/>
          <w:bCs/>
          <w:sz w:val="28"/>
          <w:szCs w:val="24"/>
          <w:lang w:eastAsia="ru-RU"/>
        </w:rPr>
        <w:t> </w:t>
      </w:r>
      <w:r w:rsidRPr="00BF5290">
        <w:rPr>
          <w:rFonts w:ascii="Century" w:eastAsia="Times New Roman" w:hAnsi="Century" w:cs="Times New Roman"/>
          <w:sz w:val="28"/>
          <w:szCs w:val="24"/>
          <w:lang w:eastAsia="ru-RU"/>
        </w:rPr>
        <w:t> </w:t>
      </w:r>
    </w:p>
    <w:p w14:paraId="11328D45" w14:textId="77777777" w:rsidR="00BF5290" w:rsidRDefault="00BF5290" w:rsidP="00BF5290">
      <w:pPr>
        <w:spacing w:after="0" w:line="20" w:lineRule="atLeast"/>
        <w:ind w:right="349"/>
        <w:jc w:val="both"/>
        <w:rPr>
          <w:rFonts w:ascii="Century" w:eastAsia="Times New Roman" w:hAnsi="Century" w:cs="Times New Roman"/>
          <w:sz w:val="28"/>
          <w:szCs w:val="24"/>
          <w:lang w:eastAsia="ru-RU"/>
        </w:rPr>
      </w:pPr>
    </w:p>
    <w:p w14:paraId="09EAFE6E" w14:textId="77777777" w:rsidR="00BF5290" w:rsidRPr="00BF5290" w:rsidRDefault="00BF5290" w:rsidP="00BF5290">
      <w:pPr>
        <w:rPr>
          <w:rFonts w:ascii="Century" w:eastAsia="Times New Roman" w:hAnsi="Century" w:cs="Times New Roman"/>
          <w:b/>
          <w:bCs/>
          <w:sz w:val="28"/>
          <w:szCs w:val="28"/>
          <w:lang w:val="ru-RU" w:eastAsia="ru-RU"/>
        </w:rPr>
      </w:pPr>
      <w:proofErr w:type="spellStart"/>
      <w:r w:rsidRPr="00BF5290">
        <w:rPr>
          <w:rFonts w:ascii="Century" w:eastAsia="Times New Roman" w:hAnsi="Century" w:cs="Times New Roman"/>
          <w:b/>
          <w:bCs/>
          <w:sz w:val="28"/>
          <w:szCs w:val="28"/>
          <w:lang w:val="ru-RU" w:eastAsia="ru-RU"/>
        </w:rPr>
        <w:t>Секретар</w:t>
      </w:r>
      <w:proofErr w:type="spellEnd"/>
      <w:r w:rsidRPr="00BF5290">
        <w:rPr>
          <w:rFonts w:ascii="Century" w:eastAsia="Times New Roman" w:hAnsi="Century" w:cs="Times New Roman"/>
          <w:b/>
          <w:bCs/>
          <w:sz w:val="28"/>
          <w:szCs w:val="28"/>
          <w:lang w:val="ru-RU" w:eastAsia="ru-RU"/>
        </w:rPr>
        <w:t xml:space="preserve"> </w:t>
      </w:r>
      <w:proofErr w:type="spellStart"/>
      <w:r w:rsidRPr="00BF5290">
        <w:rPr>
          <w:rFonts w:ascii="Century" w:eastAsia="Times New Roman" w:hAnsi="Century" w:cs="Times New Roman"/>
          <w:b/>
          <w:bCs/>
          <w:sz w:val="28"/>
          <w:szCs w:val="28"/>
          <w:lang w:val="ru-RU" w:eastAsia="ru-RU"/>
        </w:rPr>
        <w:t>міської</w:t>
      </w:r>
      <w:proofErr w:type="spellEnd"/>
      <w:r w:rsidRPr="00BF5290">
        <w:rPr>
          <w:rFonts w:ascii="Century" w:eastAsia="Times New Roman" w:hAnsi="Century" w:cs="Times New Roman"/>
          <w:b/>
          <w:bCs/>
          <w:sz w:val="28"/>
          <w:szCs w:val="28"/>
          <w:lang w:val="ru-RU" w:eastAsia="ru-RU"/>
        </w:rPr>
        <w:t xml:space="preserve"> ради</w:t>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t>Микола ЛУПІЙ</w:t>
      </w:r>
    </w:p>
    <w:p w14:paraId="66669EE7" w14:textId="77777777" w:rsidR="00BF5290" w:rsidRPr="00BF5290" w:rsidRDefault="00BF5290" w:rsidP="00BF5290">
      <w:pPr>
        <w:spacing w:after="0" w:line="20" w:lineRule="atLeast"/>
        <w:ind w:right="349"/>
        <w:jc w:val="both"/>
        <w:rPr>
          <w:rFonts w:ascii="Century" w:eastAsia="Times New Roman" w:hAnsi="Century" w:cs="Times New Roman"/>
          <w:sz w:val="28"/>
          <w:szCs w:val="24"/>
          <w:lang w:eastAsia="ru-RU"/>
        </w:rPr>
      </w:pPr>
    </w:p>
    <w:p w14:paraId="0F5D2A0C" w14:textId="77777777" w:rsidR="00BF5290" w:rsidRDefault="00BF5290">
      <w:pPr>
        <w:rPr>
          <w:rFonts w:ascii="Century" w:eastAsia="Times New Roman" w:hAnsi="Century" w:cs="Times New Roman"/>
          <w:bCs/>
          <w:color w:val="000000"/>
          <w:sz w:val="28"/>
          <w:szCs w:val="28"/>
          <w:lang w:eastAsia="ru-RU"/>
        </w:rPr>
      </w:pPr>
      <w:r>
        <w:rPr>
          <w:rFonts w:ascii="Century" w:eastAsia="Times New Roman" w:hAnsi="Century" w:cs="Times New Roman"/>
          <w:bCs/>
          <w:color w:val="000000"/>
          <w:sz w:val="28"/>
          <w:szCs w:val="28"/>
          <w:lang w:eastAsia="ru-RU"/>
        </w:rPr>
        <w:br w:type="page"/>
      </w:r>
    </w:p>
    <w:p w14:paraId="729E6B77" w14:textId="21853C0B" w:rsidR="00BF5290" w:rsidRPr="00BF5290" w:rsidRDefault="00BF5290" w:rsidP="00BF5290">
      <w:pPr>
        <w:spacing w:after="150" w:line="360" w:lineRule="atLeast"/>
        <w:ind w:left="5040" w:right="-92" w:hanging="72"/>
        <w:jc w:val="right"/>
        <w:rPr>
          <w:rFonts w:ascii="Century" w:eastAsia="Times New Roman" w:hAnsi="Century" w:cs="Times New Roman"/>
          <w:bCs/>
          <w:color w:val="000000"/>
          <w:sz w:val="28"/>
          <w:szCs w:val="28"/>
          <w:lang w:eastAsia="ru-RU"/>
        </w:rPr>
      </w:pPr>
      <w:r w:rsidRPr="00BF5290">
        <w:rPr>
          <w:rFonts w:ascii="Century" w:eastAsia="Times New Roman" w:hAnsi="Century" w:cs="Times New Roman"/>
          <w:bCs/>
          <w:color w:val="000000"/>
          <w:sz w:val="28"/>
          <w:szCs w:val="28"/>
          <w:lang w:eastAsia="ru-RU"/>
        </w:rPr>
        <w:lastRenderedPageBreak/>
        <w:t>Додаток до Програми</w:t>
      </w:r>
    </w:p>
    <w:p w14:paraId="428DB555" w14:textId="77777777" w:rsidR="00BF5290" w:rsidRPr="00BF5290" w:rsidRDefault="00BF5290" w:rsidP="00BF5290">
      <w:pPr>
        <w:tabs>
          <w:tab w:val="left" w:pos="4140"/>
        </w:tabs>
        <w:spacing w:after="0" w:line="360" w:lineRule="atLeast"/>
        <w:ind w:right="-92"/>
        <w:jc w:val="center"/>
        <w:rPr>
          <w:rFonts w:ascii="Century" w:eastAsia="Times New Roman" w:hAnsi="Century" w:cs="Times New Roman"/>
          <w:b/>
          <w:bCs/>
          <w:sz w:val="28"/>
          <w:szCs w:val="28"/>
          <w:lang w:eastAsia="ru-RU"/>
        </w:rPr>
      </w:pPr>
      <w:r w:rsidRPr="00BF5290">
        <w:rPr>
          <w:rFonts w:ascii="Century" w:eastAsia="Times New Roman" w:hAnsi="Century" w:cs="Times New Roman"/>
          <w:b/>
          <w:bCs/>
          <w:sz w:val="28"/>
          <w:szCs w:val="28"/>
          <w:lang w:eastAsia="ru-RU"/>
        </w:rPr>
        <w:t>ПЕРЕЛІК</w:t>
      </w:r>
    </w:p>
    <w:p w14:paraId="51725685" w14:textId="77777777" w:rsidR="00BF5290" w:rsidRPr="00BF5290" w:rsidRDefault="00BF5290" w:rsidP="00BF5290">
      <w:pPr>
        <w:tabs>
          <w:tab w:val="left" w:pos="4140"/>
        </w:tabs>
        <w:spacing w:after="0" w:line="240" w:lineRule="auto"/>
        <w:jc w:val="center"/>
        <w:rPr>
          <w:rFonts w:ascii="Century" w:eastAsia="Times New Roman" w:hAnsi="Century" w:cs="Times New Roman"/>
          <w:b/>
          <w:bCs/>
          <w:sz w:val="28"/>
          <w:szCs w:val="28"/>
          <w:lang w:eastAsia="ru-RU"/>
        </w:rPr>
      </w:pPr>
      <w:r w:rsidRPr="00BF5290">
        <w:rPr>
          <w:rFonts w:ascii="Century" w:eastAsia="Times New Roman" w:hAnsi="Century" w:cs="Times New Roman"/>
          <w:b/>
          <w:bCs/>
          <w:sz w:val="28"/>
          <w:szCs w:val="28"/>
          <w:lang w:eastAsia="ru-RU"/>
        </w:rPr>
        <w:t xml:space="preserve">видів громадських робіт, що мають економічну, </w:t>
      </w:r>
    </w:p>
    <w:p w14:paraId="2A6E0196" w14:textId="77777777" w:rsidR="00BF5290" w:rsidRPr="00BF5290" w:rsidRDefault="00BF5290" w:rsidP="00BF5290">
      <w:pPr>
        <w:tabs>
          <w:tab w:val="left" w:pos="4140"/>
        </w:tabs>
        <w:spacing w:after="0" w:line="240" w:lineRule="auto"/>
        <w:jc w:val="center"/>
        <w:rPr>
          <w:rFonts w:ascii="Century" w:eastAsia="Times New Roman" w:hAnsi="Century" w:cs="Times New Roman"/>
          <w:b/>
          <w:bCs/>
          <w:sz w:val="28"/>
          <w:szCs w:val="28"/>
          <w:lang w:eastAsia="ru-RU"/>
        </w:rPr>
      </w:pPr>
      <w:r w:rsidRPr="00BF5290">
        <w:rPr>
          <w:rFonts w:ascii="Century" w:eastAsia="Times New Roman" w:hAnsi="Century" w:cs="Times New Roman"/>
          <w:b/>
          <w:bCs/>
          <w:sz w:val="28"/>
          <w:szCs w:val="28"/>
          <w:lang w:eastAsia="ru-RU"/>
        </w:rPr>
        <w:t xml:space="preserve">соціальну та екологічну користь, відповідають потребам громади </w:t>
      </w:r>
    </w:p>
    <w:p w14:paraId="593FA617" w14:textId="77777777" w:rsidR="00BF5290" w:rsidRPr="00BF5290" w:rsidRDefault="00BF5290" w:rsidP="00BF5290">
      <w:pPr>
        <w:tabs>
          <w:tab w:val="left" w:pos="4140"/>
        </w:tabs>
        <w:spacing w:after="0" w:line="240" w:lineRule="auto"/>
        <w:jc w:val="center"/>
        <w:rPr>
          <w:rFonts w:ascii="Century" w:eastAsia="Times New Roman" w:hAnsi="Century" w:cs="Times New Roman"/>
          <w:b/>
          <w:bCs/>
          <w:sz w:val="28"/>
          <w:szCs w:val="28"/>
          <w:lang w:eastAsia="ru-RU"/>
        </w:rPr>
      </w:pPr>
      <w:r w:rsidRPr="00BF5290">
        <w:rPr>
          <w:rFonts w:ascii="Century" w:eastAsia="Times New Roman" w:hAnsi="Century" w:cs="Times New Roman"/>
          <w:b/>
          <w:bCs/>
          <w:sz w:val="28"/>
          <w:szCs w:val="28"/>
          <w:lang w:eastAsia="ru-RU"/>
        </w:rPr>
        <w:t>та сприяють її соціальному розвитку на 2026 рік</w:t>
      </w:r>
    </w:p>
    <w:p w14:paraId="79D3AEF2" w14:textId="77777777" w:rsidR="00BF5290" w:rsidRPr="00BF5290" w:rsidRDefault="00BF5290" w:rsidP="00BF5290">
      <w:pPr>
        <w:tabs>
          <w:tab w:val="left" w:pos="4140"/>
        </w:tabs>
        <w:spacing w:after="0" w:line="240" w:lineRule="auto"/>
        <w:jc w:val="center"/>
        <w:rPr>
          <w:rFonts w:ascii="Century" w:eastAsia="Times New Roman" w:hAnsi="Century" w:cs="Times New Roman"/>
          <w:b/>
          <w:bCs/>
          <w:sz w:val="28"/>
          <w:szCs w:val="28"/>
          <w:lang w:eastAsia="ru-RU"/>
        </w:rPr>
      </w:pPr>
    </w:p>
    <w:p w14:paraId="48EB7E03" w14:textId="77777777" w:rsidR="00BF5290" w:rsidRPr="00BF5290" w:rsidRDefault="00BF5290" w:rsidP="00BF5290">
      <w:pPr>
        <w:tabs>
          <w:tab w:val="left" w:pos="4140"/>
        </w:tabs>
        <w:spacing w:after="0" w:line="240" w:lineRule="auto"/>
        <w:jc w:val="both"/>
        <w:rPr>
          <w:rFonts w:ascii="Century" w:eastAsia="Times New Roman" w:hAnsi="Century" w:cs="Times New Roman"/>
          <w:b/>
          <w:bCs/>
          <w:sz w:val="28"/>
          <w:szCs w:val="28"/>
          <w:lang w:eastAsia="ru-RU"/>
        </w:rPr>
      </w:pPr>
      <w:r w:rsidRPr="00BF5290">
        <w:rPr>
          <w:rFonts w:ascii="Century" w:eastAsia="Times New Roman" w:hAnsi="Century" w:cs="Times New Roman"/>
          <w:b/>
          <w:bCs/>
          <w:sz w:val="28"/>
          <w:szCs w:val="28"/>
          <w:lang w:eastAsia="ru-RU"/>
        </w:rPr>
        <w:t>Організація громадських робіт з розрахунку 20% фінансування за рахунок коштів Фонду загальнообов’язкового державного соціального страхування на випадок безробіття та 80% за рахунок коштів місцевого бюджету:</w:t>
      </w:r>
    </w:p>
    <w:p w14:paraId="0D4E1BEC" w14:textId="77777777" w:rsidR="00BF5290" w:rsidRPr="00BF5290" w:rsidRDefault="00BF5290" w:rsidP="00BF5290">
      <w:pPr>
        <w:spacing w:before="120" w:after="0" w:line="240" w:lineRule="auto"/>
        <w:ind w:firstLine="708"/>
        <w:jc w:val="both"/>
        <w:rPr>
          <w:rFonts w:ascii="Century" w:eastAsia="Times New Roman" w:hAnsi="Century" w:cs="Times New Roman"/>
          <w:snapToGrid w:val="0"/>
          <w:sz w:val="28"/>
          <w:szCs w:val="28"/>
          <w:lang w:eastAsia="ru-RU"/>
        </w:rPr>
      </w:pPr>
      <w:r w:rsidRPr="00BF5290">
        <w:rPr>
          <w:rFonts w:ascii="Century" w:eastAsia="Times New Roman" w:hAnsi="Century" w:cs="Times New Roman"/>
          <w:snapToGrid w:val="0"/>
          <w:sz w:val="28"/>
          <w:szCs w:val="28"/>
          <w:lang w:eastAsia="ru-RU"/>
        </w:rPr>
        <w:t>1. Упорядкування меморіалів, пам'ятників, братських могил та інших місць поховання загиблих захисників Вітчизни, утримання у належному стані цвинтарів, особливо у сільській місцевості.</w:t>
      </w:r>
    </w:p>
    <w:p w14:paraId="0891F69E" w14:textId="77777777" w:rsidR="00BF5290" w:rsidRPr="00BF5290" w:rsidRDefault="00BF5290" w:rsidP="00BF5290">
      <w:pPr>
        <w:spacing w:after="0" w:line="240" w:lineRule="auto"/>
        <w:ind w:firstLine="708"/>
        <w:jc w:val="both"/>
        <w:rPr>
          <w:rFonts w:ascii="Century" w:eastAsia="Times New Roman" w:hAnsi="Century" w:cs="Times New Roman"/>
          <w:color w:val="000000"/>
          <w:sz w:val="28"/>
          <w:szCs w:val="28"/>
          <w:lang w:eastAsia="ru-RU"/>
        </w:rPr>
      </w:pPr>
      <w:r w:rsidRPr="00BF5290">
        <w:rPr>
          <w:rFonts w:ascii="Century" w:eastAsia="Times New Roman" w:hAnsi="Century" w:cs="Times New Roman"/>
          <w:color w:val="000000"/>
          <w:sz w:val="28"/>
          <w:szCs w:val="28"/>
          <w:lang w:eastAsia="ru-RU"/>
        </w:rPr>
        <w:t xml:space="preserve">2. Благоустрій та озеленення територій населених пунктів, об'єктів соціальної сфери, зон відпочинку і туризму. </w:t>
      </w:r>
    </w:p>
    <w:p w14:paraId="62AEC29E" w14:textId="77777777" w:rsidR="00BF5290" w:rsidRPr="00BF5290" w:rsidRDefault="00BF5290" w:rsidP="00BF5290">
      <w:pPr>
        <w:spacing w:after="0" w:line="240" w:lineRule="auto"/>
        <w:ind w:firstLine="708"/>
        <w:jc w:val="both"/>
        <w:rPr>
          <w:rFonts w:ascii="Century" w:eastAsia="Times New Roman" w:hAnsi="Century" w:cs="Times New Roman"/>
          <w:color w:val="000000"/>
          <w:sz w:val="28"/>
          <w:szCs w:val="28"/>
          <w:lang w:eastAsia="ru-RU"/>
        </w:rPr>
      </w:pPr>
      <w:r w:rsidRPr="00BF5290">
        <w:rPr>
          <w:rFonts w:ascii="Century" w:eastAsia="Times New Roman" w:hAnsi="Century" w:cs="Times New Roman"/>
          <w:color w:val="000000"/>
          <w:sz w:val="28"/>
          <w:szCs w:val="28"/>
          <w:lang w:eastAsia="ru-RU"/>
        </w:rPr>
        <w:t>3. Прибирання та утримання в належному стані придорожніх смуг, вирубка чагарників вздовж доріг.</w:t>
      </w:r>
    </w:p>
    <w:p w14:paraId="656D2294" w14:textId="77777777" w:rsidR="00BF5290" w:rsidRPr="00BF5290" w:rsidRDefault="00BF5290" w:rsidP="00BF5290">
      <w:pPr>
        <w:spacing w:after="0" w:line="240" w:lineRule="auto"/>
        <w:ind w:firstLine="708"/>
        <w:jc w:val="both"/>
        <w:rPr>
          <w:rFonts w:ascii="Century" w:eastAsia="Times New Roman" w:hAnsi="Century" w:cs="Times New Roman"/>
          <w:color w:val="000000"/>
          <w:sz w:val="28"/>
          <w:szCs w:val="28"/>
          <w:lang w:eastAsia="ru-RU"/>
        </w:rPr>
      </w:pPr>
      <w:r w:rsidRPr="00BF5290">
        <w:rPr>
          <w:rFonts w:ascii="Century" w:eastAsia="Times New Roman" w:hAnsi="Century" w:cs="Times New Roman"/>
          <w:color w:val="000000"/>
          <w:sz w:val="28"/>
          <w:szCs w:val="28"/>
          <w:lang w:eastAsia="ru-RU"/>
        </w:rPr>
        <w:t xml:space="preserve">4. Роботи з екологічного захист навколишнього середовища, відновлення природніх джерел та водоймищ, прибирання </w:t>
      </w:r>
      <w:proofErr w:type="spellStart"/>
      <w:r w:rsidRPr="00BF5290">
        <w:rPr>
          <w:rFonts w:ascii="Century" w:eastAsia="Times New Roman" w:hAnsi="Century" w:cs="Times New Roman"/>
          <w:color w:val="000000"/>
          <w:sz w:val="28"/>
          <w:szCs w:val="28"/>
          <w:lang w:eastAsia="ru-RU"/>
        </w:rPr>
        <w:t>русел</w:t>
      </w:r>
      <w:proofErr w:type="spellEnd"/>
      <w:r w:rsidRPr="00BF5290">
        <w:rPr>
          <w:rFonts w:ascii="Century" w:eastAsia="Times New Roman" w:hAnsi="Century" w:cs="Times New Roman"/>
          <w:color w:val="000000"/>
          <w:sz w:val="28"/>
          <w:szCs w:val="28"/>
          <w:lang w:eastAsia="ru-RU"/>
        </w:rPr>
        <w:t xml:space="preserve"> та берегів річок, придорожніх смуг, ліквідація стихійних сміттєзвалищ, та інші екологічні роботи.</w:t>
      </w:r>
    </w:p>
    <w:p w14:paraId="26D47949" w14:textId="77777777" w:rsidR="00BF5290" w:rsidRPr="00BF5290" w:rsidRDefault="00BF5290" w:rsidP="00BF5290">
      <w:pPr>
        <w:tabs>
          <w:tab w:val="left" w:pos="720"/>
        </w:tabs>
        <w:spacing w:after="0" w:line="240" w:lineRule="auto"/>
        <w:jc w:val="both"/>
        <w:rPr>
          <w:rFonts w:ascii="Century" w:eastAsia="Times New Roman" w:hAnsi="Century" w:cs="Times New Roman"/>
          <w:sz w:val="28"/>
          <w:szCs w:val="28"/>
          <w:lang w:eastAsia="ru-RU"/>
        </w:rPr>
      </w:pPr>
      <w:r w:rsidRPr="00BF5290">
        <w:rPr>
          <w:rFonts w:ascii="Century" w:eastAsia="Times New Roman" w:hAnsi="Century" w:cs="Times New Roman"/>
          <w:sz w:val="28"/>
          <w:szCs w:val="28"/>
          <w:lang w:eastAsia="ru-RU"/>
        </w:rPr>
        <w:t xml:space="preserve">           5. Прибирання та очищення вулиць населених пунктів залізничних станцій та вузлів у зимовий період від снігу.</w:t>
      </w:r>
    </w:p>
    <w:p w14:paraId="403DA01D" w14:textId="77777777" w:rsidR="00BF5290" w:rsidRPr="00BF5290" w:rsidRDefault="00BF5290" w:rsidP="00BF5290">
      <w:pPr>
        <w:spacing w:after="0" w:line="240" w:lineRule="auto"/>
        <w:ind w:firstLine="708"/>
        <w:jc w:val="both"/>
        <w:rPr>
          <w:rFonts w:ascii="Century" w:eastAsia="Times New Roman" w:hAnsi="Century" w:cs="Times New Roman"/>
          <w:color w:val="000000"/>
          <w:sz w:val="28"/>
          <w:szCs w:val="28"/>
          <w:lang w:eastAsia="ru-RU"/>
        </w:rPr>
      </w:pPr>
      <w:r w:rsidRPr="00BF5290">
        <w:rPr>
          <w:rFonts w:ascii="Century" w:eastAsia="Times New Roman" w:hAnsi="Century" w:cs="Times New Roman"/>
          <w:sz w:val="28"/>
          <w:szCs w:val="28"/>
          <w:lang w:eastAsia="ru-RU"/>
        </w:rPr>
        <w:t>6. Впорядкування територій населених пунктів з метою ліквідації наслідків надзвичайних ситуацій, визнаних у встановленому порядку відповідно до діючого законодавства.</w:t>
      </w:r>
    </w:p>
    <w:p w14:paraId="17345407" w14:textId="77777777" w:rsidR="00BF5290" w:rsidRPr="00BF5290" w:rsidRDefault="00BF5290" w:rsidP="00BF5290">
      <w:pPr>
        <w:spacing w:after="0" w:line="240" w:lineRule="auto"/>
        <w:ind w:firstLine="708"/>
        <w:jc w:val="both"/>
        <w:rPr>
          <w:rFonts w:ascii="Century" w:eastAsia="Times New Roman" w:hAnsi="Century" w:cs="Times New Roman"/>
          <w:color w:val="000000"/>
          <w:sz w:val="28"/>
          <w:szCs w:val="28"/>
          <w:lang w:eastAsia="ru-RU"/>
        </w:rPr>
      </w:pPr>
      <w:r w:rsidRPr="00BF5290">
        <w:rPr>
          <w:rFonts w:ascii="Century" w:eastAsia="Times New Roman" w:hAnsi="Century" w:cs="Times New Roman"/>
          <w:color w:val="000000"/>
          <w:sz w:val="28"/>
          <w:szCs w:val="28"/>
          <w:lang w:eastAsia="ru-RU"/>
        </w:rPr>
        <w:t>7. Роботи з відновлення, ремонту та догляду пам'яток архітектури, історії та культури, заповідників.</w:t>
      </w:r>
    </w:p>
    <w:p w14:paraId="4D883BB3" w14:textId="77777777" w:rsidR="00BF5290" w:rsidRPr="00BF5290" w:rsidRDefault="00BF5290" w:rsidP="00BF5290">
      <w:pPr>
        <w:spacing w:after="0" w:line="240" w:lineRule="auto"/>
        <w:ind w:firstLine="708"/>
        <w:jc w:val="both"/>
        <w:rPr>
          <w:rFonts w:ascii="Century" w:eastAsia="Times New Roman" w:hAnsi="Century" w:cs="Times New Roman"/>
          <w:color w:val="000000"/>
          <w:sz w:val="28"/>
          <w:szCs w:val="28"/>
          <w:lang w:eastAsia="ru-RU"/>
        </w:rPr>
      </w:pPr>
      <w:r w:rsidRPr="00BF5290">
        <w:rPr>
          <w:rFonts w:ascii="Century" w:eastAsia="Times New Roman" w:hAnsi="Century" w:cs="Times New Roman"/>
          <w:color w:val="000000"/>
          <w:sz w:val="28"/>
          <w:szCs w:val="28"/>
          <w:lang w:eastAsia="ru-RU"/>
        </w:rPr>
        <w:t>8. Роботи на будівництві або ремонті об'єктів соціальної сфери: шкіл, інтернатів, дитячих дошкільних закладів, спортивних майданчиків, закладів культури і охорони здоров’я, дитячих оздоровчих таборів, будинків-інтернатів (пансіонатів) для громадян похилого віку, притулків для неповнолітніх та інших об’єктів соціальної сфери.</w:t>
      </w:r>
    </w:p>
    <w:p w14:paraId="7E6733D7" w14:textId="77777777" w:rsidR="00BF5290" w:rsidRPr="00BF5290" w:rsidRDefault="00BF5290" w:rsidP="00BF5290">
      <w:pPr>
        <w:spacing w:after="0" w:line="240" w:lineRule="auto"/>
        <w:ind w:firstLine="708"/>
        <w:jc w:val="both"/>
        <w:rPr>
          <w:rFonts w:ascii="Century" w:eastAsia="Times New Roman" w:hAnsi="Century" w:cs="Times New Roman"/>
          <w:color w:val="000000"/>
          <w:sz w:val="28"/>
          <w:szCs w:val="28"/>
          <w:lang w:eastAsia="ru-RU"/>
        </w:rPr>
      </w:pPr>
      <w:r w:rsidRPr="00BF5290">
        <w:rPr>
          <w:rFonts w:ascii="Century" w:eastAsia="Times New Roman" w:hAnsi="Century" w:cs="Times New Roman"/>
          <w:color w:val="000000"/>
          <w:sz w:val="28"/>
          <w:szCs w:val="28"/>
          <w:lang w:eastAsia="ru-RU"/>
        </w:rPr>
        <w:t>9. Роботи, пов'язані з ремонтом приватних житлових будинків одиноких осіб, ветеранів війни, інвалідів, що проводяться за рішеннями місцевих органів влади.</w:t>
      </w:r>
    </w:p>
    <w:p w14:paraId="583CBBEF" w14:textId="77777777" w:rsidR="00BF5290" w:rsidRPr="00BF5290" w:rsidRDefault="00BF5290" w:rsidP="00BF5290">
      <w:pPr>
        <w:spacing w:after="0" w:line="240" w:lineRule="auto"/>
        <w:ind w:firstLine="708"/>
        <w:jc w:val="both"/>
        <w:rPr>
          <w:rFonts w:ascii="Century" w:eastAsia="Times New Roman" w:hAnsi="Century" w:cs="Times New Roman"/>
          <w:sz w:val="28"/>
          <w:szCs w:val="28"/>
          <w:lang w:eastAsia="ru-RU"/>
        </w:rPr>
      </w:pPr>
      <w:r w:rsidRPr="00BF5290">
        <w:rPr>
          <w:rFonts w:ascii="Century" w:eastAsia="Times New Roman" w:hAnsi="Century" w:cs="Times New Roman"/>
          <w:color w:val="000000"/>
          <w:sz w:val="28"/>
          <w:szCs w:val="28"/>
          <w:lang w:eastAsia="ru-RU"/>
        </w:rPr>
        <w:t>10. </w:t>
      </w:r>
      <w:r w:rsidRPr="00BF5290">
        <w:rPr>
          <w:rFonts w:ascii="Century" w:eastAsia="Times New Roman" w:hAnsi="Century" w:cs="Times New Roman"/>
          <w:sz w:val="28"/>
          <w:szCs w:val="28"/>
          <w:lang w:eastAsia="ru-RU"/>
        </w:rPr>
        <w:t>Робота з інформування населення про порядок отримання житлових субсидій, участь у соціальних опитуваннях, статистичних обстеженнях, тимчасових дослідженнях та анкетуваннях населення.</w:t>
      </w:r>
    </w:p>
    <w:p w14:paraId="2D02B158" w14:textId="77777777" w:rsidR="00BF5290" w:rsidRPr="00BF5290" w:rsidRDefault="00BF5290" w:rsidP="00BF5290">
      <w:pPr>
        <w:spacing w:after="0" w:line="240" w:lineRule="auto"/>
        <w:ind w:firstLine="708"/>
        <w:jc w:val="both"/>
        <w:rPr>
          <w:rFonts w:ascii="Century" w:eastAsia="Times New Roman" w:hAnsi="Century" w:cs="Times New Roman"/>
          <w:sz w:val="28"/>
          <w:szCs w:val="28"/>
          <w:lang w:eastAsia="ru-RU"/>
        </w:rPr>
      </w:pPr>
    </w:p>
    <w:p w14:paraId="5B5A3790" w14:textId="77777777" w:rsidR="00BF5290" w:rsidRPr="00BF5290" w:rsidRDefault="00BF5290" w:rsidP="00BF5290">
      <w:pPr>
        <w:spacing w:after="0" w:line="240" w:lineRule="auto"/>
        <w:ind w:firstLine="708"/>
        <w:jc w:val="both"/>
        <w:rPr>
          <w:rFonts w:ascii="Century" w:eastAsia="Times New Roman" w:hAnsi="Century" w:cs="Times New Roman"/>
          <w:b/>
          <w:bCs/>
          <w:sz w:val="28"/>
          <w:szCs w:val="28"/>
          <w:lang w:eastAsia="ru-RU"/>
        </w:rPr>
      </w:pPr>
      <w:r w:rsidRPr="00BF5290">
        <w:rPr>
          <w:rFonts w:ascii="Century" w:eastAsia="Times New Roman" w:hAnsi="Century" w:cs="Times New Roman"/>
          <w:b/>
          <w:bCs/>
          <w:sz w:val="28"/>
          <w:szCs w:val="28"/>
          <w:lang w:eastAsia="ru-RU"/>
        </w:rPr>
        <w:lastRenderedPageBreak/>
        <w:t>Організація громадських робіт з розрахунку 100% фінансування за рахунок коштів  Фонду загальнообов’язкового державного соціального страхування на випадок безробіття:</w:t>
      </w:r>
    </w:p>
    <w:p w14:paraId="2F126ACD" w14:textId="77777777" w:rsidR="00BF5290" w:rsidRPr="00BF5290" w:rsidRDefault="00BF5290" w:rsidP="00BF5290">
      <w:pPr>
        <w:spacing w:after="0" w:line="240" w:lineRule="auto"/>
        <w:ind w:firstLine="708"/>
        <w:jc w:val="both"/>
        <w:rPr>
          <w:rFonts w:ascii="Century" w:eastAsia="Times New Roman" w:hAnsi="Century" w:cs="Times New Roman"/>
          <w:sz w:val="24"/>
          <w:szCs w:val="24"/>
          <w:lang w:val="ru-RU" w:eastAsia="ru-RU"/>
        </w:rPr>
      </w:pPr>
      <w:r w:rsidRPr="00BF5290">
        <w:rPr>
          <w:rFonts w:ascii="Century" w:eastAsia="Times New Roman" w:hAnsi="Century" w:cs="Times New Roman"/>
          <w:sz w:val="28"/>
          <w:szCs w:val="28"/>
          <w:lang w:eastAsia="ru-RU"/>
        </w:rPr>
        <w:t xml:space="preserve">11. Допомога у веденні домогосподарств ветеранам та сім'ям члени родин яких загинули, постраждали та зазнали негативного впливу внаслідок збройного конфлікту; </w:t>
      </w:r>
      <w:proofErr w:type="spellStart"/>
      <w:r w:rsidRPr="00BF5290">
        <w:rPr>
          <w:rFonts w:ascii="Century" w:eastAsia="Times New Roman" w:hAnsi="Century" w:cs="Times New Roman"/>
          <w:sz w:val="28"/>
          <w:szCs w:val="28"/>
          <w:lang w:val="ru-RU" w:eastAsia="ru-RU"/>
        </w:rPr>
        <w:t>надання</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побутових</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соціальних</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юридичних</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послуг</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учасникам</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бойових</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дій</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сім'ям</w:t>
      </w:r>
      <w:proofErr w:type="spellEnd"/>
      <w:r w:rsidRPr="00BF5290">
        <w:rPr>
          <w:rFonts w:ascii="Century" w:eastAsia="Times New Roman" w:hAnsi="Century" w:cs="Times New Roman"/>
          <w:sz w:val="28"/>
          <w:szCs w:val="28"/>
          <w:lang w:val="ru-RU" w:eastAsia="ru-RU"/>
        </w:rPr>
        <w:t xml:space="preserve"> УБД, </w:t>
      </w:r>
      <w:proofErr w:type="spellStart"/>
      <w:r w:rsidRPr="00BF5290">
        <w:rPr>
          <w:rFonts w:ascii="Century" w:eastAsia="Times New Roman" w:hAnsi="Century" w:cs="Times New Roman"/>
          <w:sz w:val="28"/>
          <w:szCs w:val="28"/>
          <w:lang w:val="ru-RU" w:eastAsia="ru-RU"/>
        </w:rPr>
        <w:t>загиблих</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воїнів</w:t>
      </w:r>
      <w:proofErr w:type="spellEnd"/>
      <w:r w:rsidRPr="00BF5290">
        <w:rPr>
          <w:rFonts w:ascii="Century" w:eastAsia="Times New Roman" w:hAnsi="Century" w:cs="Times New Roman"/>
          <w:sz w:val="28"/>
          <w:szCs w:val="28"/>
          <w:lang w:val="ru-RU" w:eastAsia="ru-RU"/>
        </w:rPr>
        <w:t xml:space="preserve"> та </w:t>
      </w:r>
      <w:proofErr w:type="spellStart"/>
      <w:r w:rsidRPr="00BF5290">
        <w:rPr>
          <w:rFonts w:ascii="Century" w:eastAsia="Times New Roman" w:hAnsi="Century" w:cs="Times New Roman"/>
          <w:sz w:val="28"/>
          <w:szCs w:val="28"/>
          <w:lang w:val="ru-RU" w:eastAsia="ru-RU"/>
        </w:rPr>
        <w:t>зниклих</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безвісти</w:t>
      </w:r>
      <w:proofErr w:type="spellEnd"/>
      <w:r w:rsidRPr="00BF5290">
        <w:rPr>
          <w:rFonts w:ascii="Century" w:eastAsia="Times New Roman" w:hAnsi="Century" w:cs="Times New Roman"/>
          <w:sz w:val="28"/>
          <w:szCs w:val="28"/>
          <w:lang w:val="ru-RU" w:eastAsia="ru-RU"/>
        </w:rPr>
        <w:t xml:space="preserve">, особам з </w:t>
      </w:r>
      <w:proofErr w:type="spellStart"/>
      <w:r w:rsidRPr="00BF5290">
        <w:rPr>
          <w:rFonts w:ascii="Century" w:eastAsia="Times New Roman" w:hAnsi="Century" w:cs="Times New Roman"/>
          <w:sz w:val="28"/>
          <w:szCs w:val="28"/>
          <w:lang w:val="ru-RU" w:eastAsia="ru-RU"/>
        </w:rPr>
        <w:t>інвалідністю</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дітям</w:t>
      </w:r>
      <w:proofErr w:type="spellEnd"/>
      <w:r w:rsidRPr="00BF5290">
        <w:rPr>
          <w:rFonts w:ascii="Century" w:eastAsia="Times New Roman" w:hAnsi="Century" w:cs="Times New Roman"/>
          <w:sz w:val="28"/>
          <w:szCs w:val="28"/>
          <w:lang w:val="ru-RU" w:eastAsia="ru-RU"/>
        </w:rPr>
        <w:t xml:space="preserve"> сиротам, </w:t>
      </w:r>
      <w:proofErr w:type="spellStart"/>
      <w:r w:rsidRPr="00BF5290">
        <w:rPr>
          <w:rFonts w:ascii="Century" w:eastAsia="Times New Roman" w:hAnsi="Century" w:cs="Times New Roman"/>
          <w:sz w:val="28"/>
          <w:szCs w:val="28"/>
          <w:lang w:val="ru-RU" w:eastAsia="ru-RU"/>
        </w:rPr>
        <w:t>громадянам</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похилого</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віку</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хворим</w:t>
      </w:r>
      <w:proofErr w:type="spellEnd"/>
      <w:r w:rsidRPr="00BF5290">
        <w:rPr>
          <w:rFonts w:ascii="Century" w:eastAsia="Times New Roman" w:hAnsi="Century" w:cs="Times New Roman"/>
          <w:sz w:val="28"/>
          <w:szCs w:val="28"/>
          <w:lang w:val="ru-RU" w:eastAsia="ru-RU"/>
        </w:rPr>
        <w:t xml:space="preserve"> та </w:t>
      </w:r>
      <w:proofErr w:type="spellStart"/>
      <w:r w:rsidRPr="00BF5290">
        <w:rPr>
          <w:rFonts w:ascii="Century" w:eastAsia="Times New Roman" w:hAnsi="Century" w:cs="Times New Roman"/>
          <w:sz w:val="28"/>
          <w:szCs w:val="28"/>
          <w:lang w:val="ru-RU" w:eastAsia="ru-RU"/>
        </w:rPr>
        <w:t>іншим</w:t>
      </w:r>
      <w:proofErr w:type="spellEnd"/>
      <w:r w:rsidRPr="00BF5290">
        <w:rPr>
          <w:rFonts w:ascii="Century" w:eastAsia="Times New Roman" w:hAnsi="Century" w:cs="Times New Roman"/>
          <w:sz w:val="28"/>
          <w:szCs w:val="28"/>
          <w:lang w:val="ru-RU" w:eastAsia="ru-RU"/>
        </w:rPr>
        <w:t xml:space="preserve"> особам, </w:t>
      </w:r>
      <w:proofErr w:type="spellStart"/>
      <w:r w:rsidRPr="00BF5290">
        <w:rPr>
          <w:rFonts w:ascii="Century" w:eastAsia="Times New Roman" w:hAnsi="Century" w:cs="Times New Roman"/>
          <w:sz w:val="28"/>
          <w:szCs w:val="28"/>
          <w:lang w:val="ru-RU" w:eastAsia="ru-RU"/>
        </w:rPr>
        <w:t>які</w:t>
      </w:r>
      <w:proofErr w:type="spellEnd"/>
      <w:r w:rsidRPr="00BF5290">
        <w:rPr>
          <w:rFonts w:ascii="Century" w:eastAsia="Times New Roman" w:hAnsi="Century" w:cs="Times New Roman"/>
          <w:sz w:val="28"/>
          <w:szCs w:val="28"/>
          <w:lang w:val="ru-RU" w:eastAsia="ru-RU"/>
        </w:rPr>
        <w:t xml:space="preserve"> не </w:t>
      </w:r>
      <w:proofErr w:type="spellStart"/>
      <w:r w:rsidRPr="00BF5290">
        <w:rPr>
          <w:rFonts w:ascii="Century" w:eastAsia="Times New Roman" w:hAnsi="Century" w:cs="Times New Roman"/>
          <w:sz w:val="28"/>
          <w:szCs w:val="28"/>
          <w:lang w:val="ru-RU" w:eastAsia="ru-RU"/>
        </w:rPr>
        <w:t>мають</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можливості</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самостійно</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протидіяти</w:t>
      </w:r>
      <w:proofErr w:type="spellEnd"/>
      <w:r w:rsidRPr="00BF5290">
        <w:rPr>
          <w:rFonts w:ascii="Century" w:eastAsia="Times New Roman" w:hAnsi="Century" w:cs="Times New Roman"/>
          <w:sz w:val="28"/>
          <w:szCs w:val="28"/>
          <w:lang w:val="ru-RU" w:eastAsia="ru-RU"/>
        </w:rPr>
        <w:t xml:space="preserve"> </w:t>
      </w:r>
      <w:proofErr w:type="spellStart"/>
      <w:r w:rsidRPr="00BF5290">
        <w:rPr>
          <w:rFonts w:ascii="Century" w:eastAsia="Times New Roman" w:hAnsi="Century" w:cs="Times New Roman"/>
          <w:sz w:val="28"/>
          <w:szCs w:val="28"/>
          <w:lang w:val="ru-RU" w:eastAsia="ru-RU"/>
        </w:rPr>
        <w:t>несприятливим</w:t>
      </w:r>
      <w:proofErr w:type="spellEnd"/>
      <w:r w:rsidRPr="00BF5290">
        <w:rPr>
          <w:rFonts w:ascii="Century" w:eastAsia="Times New Roman" w:hAnsi="Century" w:cs="Times New Roman"/>
          <w:sz w:val="28"/>
          <w:szCs w:val="28"/>
          <w:lang w:val="ru-RU" w:eastAsia="ru-RU"/>
        </w:rPr>
        <w:t xml:space="preserve"> факторам техногенного, природного та </w:t>
      </w:r>
      <w:proofErr w:type="spellStart"/>
      <w:r w:rsidRPr="00BF5290">
        <w:rPr>
          <w:rFonts w:ascii="Century" w:eastAsia="Times New Roman" w:hAnsi="Century" w:cs="Times New Roman"/>
          <w:sz w:val="28"/>
          <w:szCs w:val="28"/>
          <w:lang w:val="ru-RU" w:eastAsia="ru-RU"/>
        </w:rPr>
        <w:t>воєнного</w:t>
      </w:r>
      <w:proofErr w:type="spellEnd"/>
      <w:r w:rsidRPr="00BF5290">
        <w:rPr>
          <w:rFonts w:ascii="Century" w:eastAsia="Times New Roman" w:hAnsi="Century" w:cs="Times New Roman"/>
          <w:sz w:val="28"/>
          <w:szCs w:val="28"/>
          <w:lang w:val="ru-RU" w:eastAsia="ru-RU"/>
        </w:rPr>
        <w:t xml:space="preserve"> характеру;</w:t>
      </w:r>
    </w:p>
    <w:p w14:paraId="70980BFE" w14:textId="77777777" w:rsidR="00BF5290" w:rsidRPr="00BF5290" w:rsidRDefault="00BF5290" w:rsidP="00BF5290">
      <w:pPr>
        <w:spacing w:after="0" w:line="240" w:lineRule="auto"/>
        <w:ind w:firstLine="708"/>
        <w:jc w:val="both"/>
        <w:rPr>
          <w:rFonts w:ascii="Century" w:eastAsia="Times New Roman" w:hAnsi="Century" w:cs="Times New Roman"/>
          <w:sz w:val="28"/>
          <w:szCs w:val="28"/>
          <w:lang w:eastAsia="ru-RU"/>
        </w:rPr>
      </w:pPr>
      <w:r w:rsidRPr="00BF5290">
        <w:rPr>
          <w:rFonts w:ascii="Century" w:eastAsia="Times New Roman" w:hAnsi="Century" w:cs="Times New Roman"/>
          <w:sz w:val="28"/>
          <w:szCs w:val="28"/>
          <w:lang w:eastAsia="ru-RU"/>
        </w:rPr>
        <w:t xml:space="preserve">12. Догляд за особами похилого віку, особами з інвалідністю, одинокими та престарілими громадянами, насамперед з числа ветеранів війни; надання послуг дітям з особливими освітніми потребами; </w:t>
      </w:r>
    </w:p>
    <w:p w14:paraId="14110118" w14:textId="77777777" w:rsidR="00BF5290" w:rsidRPr="00BF5290" w:rsidRDefault="00BF5290" w:rsidP="00BF5290">
      <w:pPr>
        <w:spacing w:after="0" w:line="240" w:lineRule="auto"/>
        <w:ind w:firstLine="708"/>
        <w:jc w:val="both"/>
        <w:rPr>
          <w:rFonts w:ascii="Century" w:eastAsia="Times New Roman" w:hAnsi="Century" w:cs="Times New Roman"/>
          <w:sz w:val="28"/>
          <w:szCs w:val="28"/>
          <w:lang w:eastAsia="ru-RU"/>
        </w:rPr>
      </w:pPr>
      <w:r w:rsidRPr="00BF5290">
        <w:rPr>
          <w:rFonts w:ascii="Century" w:eastAsia="Times New Roman" w:hAnsi="Century" w:cs="Times New Roman"/>
          <w:sz w:val="28"/>
          <w:szCs w:val="28"/>
          <w:lang w:eastAsia="ru-RU"/>
        </w:rPr>
        <w:t xml:space="preserve">13. Супровід осіб з інвалідністю по зору, у транспорті, закладах та установах, торговельних мережах; </w:t>
      </w:r>
    </w:p>
    <w:p w14:paraId="6B63A5E5" w14:textId="77777777" w:rsidR="00BF5290" w:rsidRPr="00BF5290" w:rsidRDefault="00BF5290" w:rsidP="00BF5290">
      <w:pPr>
        <w:spacing w:after="0" w:line="240" w:lineRule="auto"/>
        <w:ind w:firstLine="708"/>
        <w:jc w:val="both"/>
        <w:rPr>
          <w:rFonts w:ascii="Century" w:eastAsia="Times New Roman" w:hAnsi="Century" w:cs="Times New Roman"/>
          <w:sz w:val="28"/>
          <w:szCs w:val="28"/>
          <w:lang w:eastAsia="ru-RU"/>
        </w:rPr>
      </w:pPr>
      <w:r w:rsidRPr="00BF5290">
        <w:rPr>
          <w:rFonts w:ascii="Century" w:eastAsia="Times New Roman" w:hAnsi="Century" w:cs="Times New Roman"/>
          <w:sz w:val="28"/>
          <w:szCs w:val="28"/>
          <w:lang w:eastAsia="ru-RU"/>
        </w:rPr>
        <w:t>14. Надання послуг соціально вразливим верствам населення, в тому числі внутрішньо переміщеним особам, зокрема надання побутових послуг, допомога у веденні господарства, інші види підсобних робіт.</w:t>
      </w:r>
    </w:p>
    <w:p w14:paraId="68E03A86" w14:textId="77777777" w:rsidR="00BF5290" w:rsidRPr="00BF5290" w:rsidRDefault="00BF5290" w:rsidP="00BF5290">
      <w:pPr>
        <w:spacing w:after="0" w:line="240" w:lineRule="auto"/>
        <w:ind w:firstLine="708"/>
        <w:jc w:val="both"/>
        <w:rPr>
          <w:rFonts w:ascii="Century" w:eastAsia="Times New Roman" w:hAnsi="Century" w:cs="Times New Roman"/>
          <w:sz w:val="28"/>
          <w:szCs w:val="28"/>
          <w:lang w:eastAsia="ru-RU"/>
        </w:rPr>
      </w:pPr>
      <w:r w:rsidRPr="00BF5290">
        <w:rPr>
          <w:rFonts w:ascii="Century" w:eastAsia="Times New Roman" w:hAnsi="Century" w:cs="Times New Roman"/>
          <w:sz w:val="28"/>
          <w:szCs w:val="28"/>
          <w:lang w:eastAsia="ru-RU"/>
        </w:rPr>
        <w:t>15. Заготівля дров для військових та населення, розвантаження, фасування та роздача гуманітарної допомоги, роботи із забезпечення життєдіяльності громадян, що постраждали внаслідок бойових дій, розбір завалів, розчищення залізничних колій тощо та інші.</w:t>
      </w:r>
    </w:p>
    <w:p w14:paraId="7D321C17" w14:textId="77777777" w:rsidR="00BF5290" w:rsidRPr="00BF5290" w:rsidRDefault="00BF5290" w:rsidP="00BF5290">
      <w:pPr>
        <w:spacing w:after="0" w:line="240" w:lineRule="auto"/>
        <w:ind w:firstLine="709"/>
        <w:jc w:val="both"/>
        <w:rPr>
          <w:rFonts w:ascii="Century" w:eastAsia="Times New Roman" w:hAnsi="Century" w:cs="Times New Roman"/>
          <w:sz w:val="28"/>
          <w:szCs w:val="28"/>
          <w:lang w:eastAsia="ru-RU"/>
        </w:rPr>
      </w:pPr>
      <w:r w:rsidRPr="00BF5290">
        <w:rPr>
          <w:rFonts w:ascii="Century" w:eastAsia="Times New Roman" w:hAnsi="Century" w:cs="Times New Roman"/>
          <w:sz w:val="28"/>
          <w:szCs w:val="28"/>
          <w:lang w:eastAsia="ru-RU"/>
        </w:rPr>
        <w:t>16. Роботи з підтримування у готовності захисних споруд цивільного захисту до використання за призначенням та їх експлуатація, пристосування існуючих наземних або підземних приміщень під найпростіші укриття.</w:t>
      </w:r>
    </w:p>
    <w:p w14:paraId="066C9066" w14:textId="77777777" w:rsidR="00BF5290" w:rsidRPr="00BF5290" w:rsidRDefault="00BF5290" w:rsidP="00BF5290">
      <w:pPr>
        <w:spacing w:after="0" w:line="20" w:lineRule="atLeast"/>
        <w:jc w:val="both"/>
        <w:rPr>
          <w:rFonts w:ascii="Century" w:eastAsia="Times New Roman" w:hAnsi="Century" w:cs="Times New Roman"/>
          <w:b/>
          <w:bCs/>
          <w:sz w:val="28"/>
          <w:szCs w:val="24"/>
          <w:lang w:eastAsia="ru-RU"/>
        </w:rPr>
      </w:pPr>
      <w:r w:rsidRPr="00BF5290">
        <w:rPr>
          <w:rFonts w:ascii="Century" w:eastAsia="Times New Roman" w:hAnsi="Century" w:cs="Times New Roman"/>
          <w:sz w:val="28"/>
          <w:szCs w:val="24"/>
          <w:lang w:eastAsia="ru-RU"/>
        </w:rPr>
        <w:t xml:space="preserve">                                          </w:t>
      </w:r>
      <w:r w:rsidRPr="00BF5290">
        <w:rPr>
          <w:rFonts w:ascii="Century" w:eastAsia="Times New Roman" w:hAnsi="Century" w:cs="Times New Roman"/>
          <w:sz w:val="28"/>
          <w:szCs w:val="24"/>
          <w:lang w:eastAsia="ru-RU"/>
        </w:rPr>
        <w:tab/>
      </w:r>
      <w:r w:rsidRPr="00BF5290">
        <w:rPr>
          <w:rFonts w:ascii="Century" w:eastAsia="Times New Roman" w:hAnsi="Century" w:cs="Times New Roman"/>
          <w:sz w:val="28"/>
          <w:szCs w:val="24"/>
          <w:lang w:eastAsia="ru-RU"/>
        </w:rPr>
        <w:tab/>
      </w:r>
      <w:r w:rsidRPr="00BF5290">
        <w:rPr>
          <w:rFonts w:ascii="Century" w:eastAsia="Times New Roman" w:hAnsi="Century" w:cs="Times New Roman"/>
          <w:sz w:val="28"/>
          <w:szCs w:val="24"/>
          <w:lang w:eastAsia="ru-RU"/>
        </w:rPr>
        <w:tab/>
      </w:r>
    </w:p>
    <w:p w14:paraId="0DEC5E38"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3FE7308F"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233EA9DB"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3606EA1C"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0D3853EF" w14:textId="77777777" w:rsidR="00BF5290" w:rsidRPr="00BF5290" w:rsidRDefault="00BF5290" w:rsidP="00BF5290">
      <w:pPr>
        <w:rPr>
          <w:rFonts w:ascii="Century" w:eastAsia="Times New Roman" w:hAnsi="Century" w:cs="Times New Roman"/>
          <w:b/>
          <w:bCs/>
          <w:sz w:val="28"/>
          <w:szCs w:val="28"/>
          <w:lang w:val="ru-RU" w:eastAsia="ru-RU"/>
        </w:rPr>
      </w:pPr>
      <w:proofErr w:type="spellStart"/>
      <w:r w:rsidRPr="00BF5290">
        <w:rPr>
          <w:rFonts w:ascii="Century" w:eastAsia="Times New Roman" w:hAnsi="Century" w:cs="Times New Roman"/>
          <w:b/>
          <w:bCs/>
          <w:sz w:val="28"/>
          <w:szCs w:val="28"/>
          <w:lang w:val="ru-RU" w:eastAsia="ru-RU"/>
        </w:rPr>
        <w:t>Секретар</w:t>
      </w:r>
      <w:proofErr w:type="spellEnd"/>
      <w:r w:rsidRPr="00BF5290">
        <w:rPr>
          <w:rFonts w:ascii="Century" w:eastAsia="Times New Roman" w:hAnsi="Century" w:cs="Times New Roman"/>
          <w:b/>
          <w:bCs/>
          <w:sz w:val="28"/>
          <w:szCs w:val="28"/>
          <w:lang w:val="ru-RU" w:eastAsia="ru-RU"/>
        </w:rPr>
        <w:t xml:space="preserve"> </w:t>
      </w:r>
      <w:proofErr w:type="spellStart"/>
      <w:r w:rsidRPr="00BF5290">
        <w:rPr>
          <w:rFonts w:ascii="Century" w:eastAsia="Times New Roman" w:hAnsi="Century" w:cs="Times New Roman"/>
          <w:b/>
          <w:bCs/>
          <w:sz w:val="28"/>
          <w:szCs w:val="28"/>
          <w:lang w:val="ru-RU" w:eastAsia="ru-RU"/>
        </w:rPr>
        <w:t>міської</w:t>
      </w:r>
      <w:proofErr w:type="spellEnd"/>
      <w:r w:rsidRPr="00BF5290">
        <w:rPr>
          <w:rFonts w:ascii="Century" w:eastAsia="Times New Roman" w:hAnsi="Century" w:cs="Times New Roman"/>
          <w:b/>
          <w:bCs/>
          <w:sz w:val="28"/>
          <w:szCs w:val="28"/>
          <w:lang w:val="ru-RU" w:eastAsia="ru-RU"/>
        </w:rPr>
        <w:t xml:space="preserve"> ради</w:t>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t>Микола ЛУПІЙ</w:t>
      </w:r>
    </w:p>
    <w:p w14:paraId="42500CD0"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14085CD5"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1FDE25FB"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2863D66B"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19257E3F"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4E68F347"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2B49D412"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4A5971E2"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6472BF8B" w14:textId="77777777" w:rsidR="00BF5290" w:rsidRPr="00BF5290" w:rsidRDefault="00BF5290" w:rsidP="00BF5290">
      <w:pPr>
        <w:spacing w:after="0" w:line="20" w:lineRule="atLeast"/>
        <w:jc w:val="both"/>
        <w:rPr>
          <w:rFonts w:ascii="Century" w:eastAsia="Times New Roman" w:hAnsi="Century" w:cs="Times New Roman"/>
          <w:sz w:val="28"/>
          <w:szCs w:val="24"/>
          <w:lang w:eastAsia="ru-RU"/>
        </w:rPr>
      </w:pPr>
    </w:p>
    <w:p w14:paraId="621D4ED0" w14:textId="77777777" w:rsidR="00BF5290" w:rsidRPr="00BF5290" w:rsidRDefault="00BF5290" w:rsidP="00BF5290">
      <w:pPr>
        <w:spacing w:after="0" w:line="240" w:lineRule="auto"/>
        <w:jc w:val="center"/>
        <w:rPr>
          <w:rFonts w:ascii="Century" w:eastAsia="Calibri" w:hAnsi="Century" w:cs="Times New Roman"/>
          <w:b/>
          <w:sz w:val="28"/>
          <w:szCs w:val="28"/>
        </w:rPr>
      </w:pPr>
      <w:r w:rsidRPr="00BF5290">
        <w:rPr>
          <w:rFonts w:ascii="Century" w:eastAsia="Calibri" w:hAnsi="Century" w:cs="Times New Roman"/>
          <w:b/>
          <w:sz w:val="28"/>
          <w:szCs w:val="28"/>
        </w:rPr>
        <w:t>Паспорт програми</w:t>
      </w:r>
    </w:p>
    <w:p w14:paraId="1965758E" w14:textId="77777777" w:rsidR="00BF5290" w:rsidRPr="00BF5290" w:rsidRDefault="00BF5290" w:rsidP="00BF5290">
      <w:pPr>
        <w:spacing w:after="0" w:line="240" w:lineRule="auto"/>
        <w:ind w:left="2124" w:firstLine="708"/>
        <w:rPr>
          <w:rFonts w:ascii="Century" w:eastAsia="Calibri" w:hAnsi="Century" w:cs="Times New Roman"/>
          <w:bCs/>
          <w:sz w:val="28"/>
          <w:szCs w:val="28"/>
        </w:rPr>
      </w:pPr>
    </w:p>
    <w:p w14:paraId="645B82F4" w14:textId="77777777" w:rsidR="00BF5290" w:rsidRPr="00BF5290" w:rsidRDefault="00BF5290" w:rsidP="00BF5290">
      <w:pPr>
        <w:numPr>
          <w:ilvl w:val="0"/>
          <w:numId w:val="5"/>
        </w:numPr>
        <w:spacing w:after="0" w:line="240" w:lineRule="auto"/>
        <w:ind w:left="0" w:firstLine="0"/>
        <w:jc w:val="both"/>
        <w:rPr>
          <w:rFonts w:ascii="Century" w:eastAsia="Times New Roman" w:hAnsi="Century" w:cs="Times New Roman"/>
          <w:bCs/>
          <w:sz w:val="28"/>
          <w:szCs w:val="28"/>
          <w:lang w:val="en-US" w:eastAsia="ru-RU"/>
        </w:rPr>
      </w:pPr>
      <w:proofErr w:type="spellStart"/>
      <w:r w:rsidRPr="00BF5290">
        <w:rPr>
          <w:rFonts w:ascii="Century" w:eastAsia="Times New Roman" w:hAnsi="Century" w:cs="Times New Roman"/>
          <w:bCs/>
          <w:sz w:val="28"/>
          <w:szCs w:val="28"/>
          <w:lang w:val="en-US" w:eastAsia="ru-RU"/>
        </w:rPr>
        <w:t>Назва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Програма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організації</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громадських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робіт</w:t>
      </w:r>
      <w:proofErr w:type="spellEnd"/>
      <w:r w:rsidRPr="00BF5290">
        <w:rPr>
          <w:rFonts w:ascii="Century" w:eastAsia="Times New Roman" w:hAnsi="Century" w:cs="Times New Roman"/>
          <w:bCs/>
          <w:sz w:val="28"/>
          <w:szCs w:val="28"/>
          <w:lang w:eastAsia="ru-RU"/>
        </w:rPr>
        <w:t xml:space="preserve"> на території Городоцької міської ради на 2026-2028 роки</w:t>
      </w:r>
      <w:r w:rsidRPr="00BF5290">
        <w:rPr>
          <w:rFonts w:ascii="Century" w:eastAsia="Times New Roman" w:hAnsi="Century" w:cs="Times New Roman"/>
          <w:bCs/>
          <w:sz w:val="28"/>
          <w:szCs w:val="28"/>
          <w:lang w:val="en-US" w:eastAsia="ru-RU"/>
        </w:rPr>
        <w:t>.</w:t>
      </w:r>
    </w:p>
    <w:p w14:paraId="25BBB797" w14:textId="77777777" w:rsidR="00BF5290" w:rsidRPr="00BF5290" w:rsidRDefault="00BF5290" w:rsidP="00BF5290">
      <w:pPr>
        <w:numPr>
          <w:ilvl w:val="0"/>
          <w:numId w:val="5"/>
        </w:numPr>
        <w:spacing w:after="0" w:line="240" w:lineRule="auto"/>
        <w:ind w:left="0" w:firstLine="0"/>
        <w:jc w:val="both"/>
        <w:rPr>
          <w:rFonts w:ascii="Century" w:eastAsia="Times New Roman" w:hAnsi="Century" w:cs="Times New Roman"/>
          <w:bCs/>
          <w:sz w:val="28"/>
          <w:szCs w:val="28"/>
          <w:lang w:val="en-US" w:eastAsia="ru-RU"/>
        </w:rPr>
      </w:pPr>
      <w:proofErr w:type="spellStart"/>
      <w:r w:rsidRPr="00BF5290">
        <w:rPr>
          <w:rFonts w:ascii="Century" w:eastAsia="Times New Roman" w:hAnsi="Century" w:cs="Times New Roman"/>
          <w:bCs/>
          <w:sz w:val="28"/>
          <w:szCs w:val="28"/>
          <w:lang w:val="en-US" w:eastAsia="ru-RU"/>
        </w:rPr>
        <w:t>Замовник</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Городоцька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міська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рада</w:t>
      </w:r>
      <w:proofErr w:type="spellEnd"/>
      <w:r w:rsidRPr="00BF5290">
        <w:rPr>
          <w:rFonts w:ascii="Century" w:eastAsia="Times New Roman" w:hAnsi="Century" w:cs="Times New Roman"/>
          <w:bCs/>
          <w:sz w:val="28"/>
          <w:szCs w:val="28"/>
          <w:lang w:val="en-US" w:eastAsia="ru-RU"/>
        </w:rPr>
        <w:t>.</w:t>
      </w:r>
    </w:p>
    <w:p w14:paraId="2D7ED361" w14:textId="77777777" w:rsidR="00BF5290" w:rsidRPr="00BF5290" w:rsidRDefault="00BF5290" w:rsidP="00BF5290">
      <w:pPr>
        <w:numPr>
          <w:ilvl w:val="0"/>
          <w:numId w:val="5"/>
        </w:numPr>
        <w:spacing w:after="0" w:line="240" w:lineRule="auto"/>
        <w:ind w:left="0" w:firstLine="0"/>
        <w:jc w:val="both"/>
        <w:rPr>
          <w:rFonts w:ascii="Century" w:eastAsia="Times New Roman" w:hAnsi="Century" w:cs="Times New Roman"/>
          <w:bCs/>
          <w:sz w:val="28"/>
          <w:szCs w:val="28"/>
          <w:lang w:val="en-US" w:eastAsia="ru-RU"/>
        </w:rPr>
      </w:pPr>
      <w:proofErr w:type="spellStart"/>
      <w:r w:rsidRPr="00BF5290">
        <w:rPr>
          <w:rFonts w:ascii="Century" w:eastAsia="Times New Roman" w:hAnsi="Century" w:cs="Times New Roman"/>
          <w:bCs/>
          <w:sz w:val="28"/>
          <w:szCs w:val="28"/>
          <w:lang w:val="en-US" w:eastAsia="ru-RU"/>
        </w:rPr>
        <w:t>Мета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вирішення</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проблем</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громади</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шляхом</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організації</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громадських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робіт</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які</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мають</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суспільно</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корисну</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спрямованість</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відповідають</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потребам</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громади</w:t>
      </w:r>
      <w:proofErr w:type="spellEnd"/>
      <w:r w:rsidRPr="00BF5290">
        <w:rPr>
          <w:rFonts w:ascii="Century" w:eastAsia="Times New Roman" w:hAnsi="Century" w:cs="Times New Roman"/>
          <w:bCs/>
          <w:sz w:val="28"/>
          <w:szCs w:val="28"/>
          <w:lang w:val="en-US" w:eastAsia="ru-RU"/>
        </w:rPr>
        <w:t xml:space="preserve"> і </w:t>
      </w:r>
      <w:proofErr w:type="spellStart"/>
      <w:r w:rsidRPr="00BF5290">
        <w:rPr>
          <w:rFonts w:ascii="Century" w:eastAsia="Times New Roman" w:hAnsi="Century" w:cs="Times New Roman"/>
          <w:bCs/>
          <w:sz w:val="28"/>
          <w:szCs w:val="28"/>
          <w:lang w:val="en-US" w:eastAsia="ru-RU"/>
        </w:rPr>
        <w:t>сприяють</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її</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соціальному</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розвитку</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Залучення</w:t>
      </w:r>
      <w:proofErr w:type="spellEnd"/>
      <w:r w:rsidRPr="00BF5290">
        <w:rPr>
          <w:rFonts w:ascii="Century" w:eastAsia="Times New Roman" w:hAnsi="Century" w:cs="Times New Roman"/>
          <w:bCs/>
          <w:sz w:val="28"/>
          <w:szCs w:val="28"/>
          <w:lang w:val="en-US" w:eastAsia="ru-RU"/>
        </w:rPr>
        <w:t xml:space="preserve"> до </w:t>
      </w:r>
      <w:proofErr w:type="spellStart"/>
      <w:r w:rsidRPr="00BF5290">
        <w:rPr>
          <w:rFonts w:ascii="Century" w:eastAsia="Times New Roman" w:hAnsi="Century" w:cs="Times New Roman"/>
          <w:bCs/>
          <w:sz w:val="28"/>
          <w:szCs w:val="28"/>
          <w:lang w:val="en-US" w:eastAsia="ru-RU"/>
        </w:rPr>
        <w:t>громадських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робіт</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зареєстрованих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безробітних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Львівської</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філії</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Львівського</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обласного</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центру</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зайнятості</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та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інших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категорій</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осіб</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що</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дасть</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можливість</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створення</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тимчасових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робочих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місць</w:t>
      </w:r>
      <w:proofErr w:type="spellEnd"/>
      <w:r w:rsidRPr="00BF5290">
        <w:rPr>
          <w:rFonts w:ascii="Century" w:eastAsia="Times New Roman" w:hAnsi="Century" w:cs="Times New Roman"/>
          <w:bCs/>
          <w:sz w:val="28"/>
          <w:szCs w:val="28"/>
          <w:lang w:val="en-US" w:eastAsia="ru-RU"/>
        </w:rPr>
        <w:t>.</w:t>
      </w:r>
    </w:p>
    <w:p w14:paraId="757FFA90" w14:textId="77777777" w:rsidR="00BF5290" w:rsidRPr="00BF5290" w:rsidRDefault="00BF5290" w:rsidP="00BF5290">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proofErr w:type="spellStart"/>
      <w:r w:rsidRPr="00BF5290">
        <w:rPr>
          <w:rFonts w:ascii="Century" w:eastAsia="Times New Roman" w:hAnsi="Century" w:cs="Times New Roman"/>
          <w:bCs/>
          <w:sz w:val="28"/>
          <w:szCs w:val="28"/>
          <w:lang w:val="en-US" w:eastAsia="ru-RU"/>
        </w:rPr>
        <w:t>Початок</w:t>
      </w:r>
      <w:proofErr w:type="spellEnd"/>
      <w:r w:rsidRPr="00BF5290">
        <w:rPr>
          <w:rFonts w:ascii="Century" w:eastAsia="Times New Roman" w:hAnsi="Century" w:cs="Times New Roman"/>
          <w:bCs/>
          <w:sz w:val="28"/>
          <w:szCs w:val="28"/>
          <w:lang w:val="en-US" w:eastAsia="ru-RU"/>
        </w:rPr>
        <w:t>: 01.0</w:t>
      </w:r>
      <w:r w:rsidRPr="00BF5290">
        <w:rPr>
          <w:rFonts w:ascii="Century" w:eastAsia="Times New Roman" w:hAnsi="Century" w:cs="Times New Roman"/>
          <w:bCs/>
          <w:sz w:val="28"/>
          <w:szCs w:val="28"/>
          <w:lang w:eastAsia="ru-RU"/>
        </w:rPr>
        <w:t>1</w:t>
      </w:r>
      <w:r w:rsidRPr="00BF5290">
        <w:rPr>
          <w:rFonts w:ascii="Century" w:eastAsia="Times New Roman" w:hAnsi="Century" w:cs="Times New Roman"/>
          <w:bCs/>
          <w:sz w:val="28"/>
          <w:szCs w:val="28"/>
          <w:lang w:val="en-US" w:eastAsia="ru-RU"/>
        </w:rPr>
        <w:t>.202</w:t>
      </w:r>
      <w:r w:rsidRPr="00BF5290">
        <w:rPr>
          <w:rFonts w:ascii="Century" w:eastAsia="Times New Roman" w:hAnsi="Century" w:cs="Times New Roman"/>
          <w:bCs/>
          <w:sz w:val="28"/>
          <w:szCs w:val="28"/>
          <w:lang w:eastAsia="ru-RU"/>
        </w:rPr>
        <w:t>6</w:t>
      </w:r>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року</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закінчення</w:t>
      </w:r>
      <w:proofErr w:type="spellEnd"/>
      <w:r w:rsidRPr="00BF5290">
        <w:rPr>
          <w:rFonts w:ascii="Century" w:eastAsia="Times New Roman" w:hAnsi="Century" w:cs="Times New Roman"/>
          <w:bCs/>
          <w:sz w:val="28"/>
          <w:szCs w:val="28"/>
          <w:lang w:val="en-US" w:eastAsia="ru-RU"/>
        </w:rPr>
        <w:t xml:space="preserve"> 31.12.202</w:t>
      </w:r>
      <w:r w:rsidRPr="00BF5290">
        <w:rPr>
          <w:rFonts w:ascii="Century" w:eastAsia="Times New Roman" w:hAnsi="Century" w:cs="Times New Roman"/>
          <w:bCs/>
          <w:sz w:val="28"/>
          <w:szCs w:val="28"/>
          <w:lang w:eastAsia="ru-RU"/>
        </w:rPr>
        <w:t>6</w:t>
      </w:r>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року</w:t>
      </w:r>
      <w:proofErr w:type="spellEnd"/>
      <w:r w:rsidRPr="00BF5290">
        <w:rPr>
          <w:rFonts w:ascii="Century" w:eastAsia="Times New Roman" w:hAnsi="Century" w:cs="Times New Roman"/>
          <w:bCs/>
          <w:sz w:val="28"/>
          <w:szCs w:val="28"/>
          <w:lang w:val="en-US" w:eastAsia="ru-RU"/>
        </w:rPr>
        <w:t>.</w:t>
      </w:r>
    </w:p>
    <w:p w14:paraId="49BC6DB5" w14:textId="77777777" w:rsidR="00BF5290" w:rsidRPr="00BF5290" w:rsidRDefault="00BF5290" w:rsidP="00BF5290">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proofErr w:type="spellStart"/>
      <w:r w:rsidRPr="00BF5290">
        <w:rPr>
          <w:rFonts w:ascii="Century" w:eastAsia="Times New Roman" w:hAnsi="Century" w:cs="Times New Roman"/>
          <w:bCs/>
          <w:sz w:val="28"/>
          <w:szCs w:val="28"/>
          <w:lang w:val="en-US" w:eastAsia="ru-RU"/>
        </w:rPr>
        <w:t>Етапи</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фінансування</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протягом</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року</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період</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дії</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програми</w:t>
      </w:r>
      <w:proofErr w:type="spellEnd"/>
      <w:r w:rsidRPr="00BF5290">
        <w:rPr>
          <w:rFonts w:ascii="Century" w:eastAsia="Times New Roman" w:hAnsi="Century" w:cs="Times New Roman"/>
          <w:bCs/>
          <w:sz w:val="28"/>
          <w:szCs w:val="28"/>
          <w:lang w:val="en-US" w:eastAsia="ru-RU"/>
        </w:rPr>
        <w:t>).</w:t>
      </w:r>
    </w:p>
    <w:p w14:paraId="5CC99B48" w14:textId="77777777" w:rsidR="00BF5290" w:rsidRPr="00BF5290" w:rsidRDefault="00BF5290" w:rsidP="00BF5290">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proofErr w:type="spellStart"/>
      <w:r w:rsidRPr="00BF5290">
        <w:rPr>
          <w:rFonts w:ascii="Century" w:eastAsia="Times New Roman" w:hAnsi="Century" w:cs="Times New Roman"/>
          <w:bCs/>
          <w:sz w:val="28"/>
          <w:szCs w:val="28"/>
          <w:lang w:val="en-US" w:eastAsia="ru-RU"/>
        </w:rPr>
        <w:t>Загальні</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обсяги</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фінансових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ресурсів</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необхідних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для</w:t>
      </w:r>
      <w:proofErr w:type="spellEnd"/>
      <w:r w:rsidRPr="00BF5290">
        <w:rPr>
          <w:rFonts w:ascii="Century" w:eastAsia="Times New Roman" w:hAnsi="Century" w:cs="Times New Roman"/>
          <w:bCs/>
          <w:sz w:val="28"/>
          <w:szCs w:val="28"/>
          <w:lang w:val="en-US" w:eastAsia="ru-RU"/>
        </w:rPr>
        <w:t xml:space="preserve"> </w:t>
      </w:r>
      <w:proofErr w:type="spellStart"/>
      <w:proofErr w:type="gramStart"/>
      <w:r w:rsidRPr="00BF5290">
        <w:rPr>
          <w:rFonts w:ascii="Century" w:eastAsia="Times New Roman" w:hAnsi="Century" w:cs="Times New Roman"/>
          <w:bCs/>
          <w:sz w:val="28"/>
          <w:szCs w:val="28"/>
          <w:lang w:val="en-US" w:eastAsia="ru-RU"/>
        </w:rPr>
        <w:t>реалізації</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програми</w:t>
      </w:r>
      <w:proofErr w:type="spellEnd"/>
      <w:proofErr w:type="gram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згідно</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кошторисних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призначень</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на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організацію</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громадських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робіт</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здійснюється</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за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рахунок</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коштів</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місцевих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бюджетів</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та</w:t>
      </w:r>
      <w:proofErr w:type="spellEnd"/>
      <w:r w:rsidRPr="00BF5290">
        <w:rPr>
          <w:rFonts w:ascii="Century" w:eastAsia="Times New Roman" w:hAnsi="Century" w:cs="Times New Roman"/>
          <w:bCs/>
          <w:sz w:val="28"/>
          <w:szCs w:val="28"/>
          <w:lang w:val="en-US" w:eastAsia="ru-RU"/>
        </w:rPr>
        <w:t>/</w:t>
      </w:r>
      <w:proofErr w:type="spellStart"/>
      <w:r w:rsidRPr="00BF5290">
        <w:rPr>
          <w:rFonts w:ascii="Century" w:eastAsia="Times New Roman" w:hAnsi="Century" w:cs="Times New Roman"/>
          <w:bCs/>
          <w:sz w:val="28"/>
          <w:szCs w:val="28"/>
          <w:lang w:val="en-US" w:eastAsia="ru-RU"/>
        </w:rPr>
        <w:t>або</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Фонду</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загальнообов’язкового</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державного</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соціального</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страхування</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на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випадок</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безробіття</w:t>
      </w:r>
      <w:proofErr w:type="spellEnd"/>
      <w:r w:rsidRPr="00BF5290">
        <w:rPr>
          <w:rFonts w:ascii="Century" w:eastAsia="Times New Roman" w:hAnsi="Century" w:cs="Times New Roman"/>
          <w:bCs/>
          <w:sz w:val="28"/>
          <w:szCs w:val="28"/>
          <w:lang w:val="en-US" w:eastAsia="ru-RU"/>
        </w:rPr>
        <w:t>.</w:t>
      </w:r>
    </w:p>
    <w:p w14:paraId="3D5713E4" w14:textId="77777777" w:rsidR="00BF5290" w:rsidRPr="00BF5290" w:rsidRDefault="00BF5290" w:rsidP="00BF5290">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proofErr w:type="spellStart"/>
      <w:r w:rsidRPr="00BF5290">
        <w:rPr>
          <w:rFonts w:ascii="Century" w:eastAsia="Times New Roman" w:hAnsi="Century" w:cs="Times New Roman"/>
          <w:bCs/>
          <w:sz w:val="28"/>
          <w:szCs w:val="28"/>
          <w:lang w:val="en-US" w:eastAsia="ru-RU"/>
        </w:rPr>
        <w:t>Очікувані</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результати</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реалізації</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програми</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виконання</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робіт</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які</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мають</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суспільно</w:t>
      </w:r>
      <w:proofErr w:type="spellEnd"/>
      <w:r w:rsidRPr="00BF5290">
        <w:rPr>
          <w:rFonts w:ascii="Century" w:eastAsia="Times New Roman" w:hAnsi="Century" w:cs="Times New Roman"/>
          <w:bCs/>
          <w:sz w:val="28"/>
          <w:szCs w:val="28"/>
          <w:lang w:eastAsia="ru-RU"/>
        </w:rPr>
        <w:t xml:space="preserve"> </w:t>
      </w:r>
      <w:proofErr w:type="spellStart"/>
      <w:r w:rsidRPr="00BF5290">
        <w:rPr>
          <w:rFonts w:ascii="Century" w:eastAsia="Times New Roman" w:hAnsi="Century" w:cs="Times New Roman"/>
          <w:bCs/>
          <w:sz w:val="28"/>
          <w:szCs w:val="28"/>
          <w:lang w:val="en-US" w:eastAsia="ru-RU"/>
        </w:rPr>
        <w:t>корисну</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спрямованість</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та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сприятимуть</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соціальному</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розвитку</w:t>
      </w:r>
      <w:proofErr w:type="spellEnd"/>
      <w:r w:rsidRPr="00BF5290">
        <w:rPr>
          <w:rFonts w:ascii="Century" w:eastAsia="Times New Roman" w:hAnsi="Century" w:cs="Times New Roman"/>
          <w:bCs/>
          <w:sz w:val="28"/>
          <w:szCs w:val="28"/>
          <w:lang w:val="en-US" w:eastAsia="ru-RU"/>
        </w:rPr>
        <w:t xml:space="preserve">   </w:t>
      </w:r>
      <w:proofErr w:type="spellStart"/>
      <w:proofErr w:type="gramStart"/>
      <w:r w:rsidRPr="00BF5290">
        <w:rPr>
          <w:rFonts w:ascii="Century" w:eastAsia="Times New Roman" w:hAnsi="Century" w:cs="Times New Roman"/>
          <w:bCs/>
          <w:sz w:val="28"/>
          <w:szCs w:val="28"/>
          <w:lang w:val="en-US" w:eastAsia="ru-RU"/>
        </w:rPr>
        <w:t>громади</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надання</w:t>
      </w:r>
      <w:proofErr w:type="spellEnd"/>
      <w:proofErr w:type="gram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додаткової</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соціальної</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підтримки</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та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забезпечення</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тимчасової</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зайнятості</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зареєстрованих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безробітних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та</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інших</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категорій</w:t>
      </w:r>
      <w:proofErr w:type="spellEnd"/>
      <w:r w:rsidRPr="00BF5290">
        <w:rPr>
          <w:rFonts w:ascii="Century" w:eastAsia="Times New Roman" w:hAnsi="Century" w:cs="Times New Roman"/>
          <w:bCs/>
          <w:sz w:val="28"/>
          <w:szCs w:val="28"/>
          <w:lang w:val="en-US" w:eastAsia="ru-RU"/>
        </w:rPr>
        <w:t xml:space="preserve"> </w:t>
      </w:r>
      <w:proofErr w:type="spellStart"/>
      <w:r w:rsidRPr="00BF5290">
        <w:rPr>
          <w:rFonts w:ascii="Century" w:eastAsia="Times New Roman" w:hAnsi="Century" w:cs="Times New Roman"/>
          <w:bCs/>
          <w:sz w:val="28"/>
          <w:szCs w:val="28"/>
          <w:lang w:val="en-US" w:eastAsia="ru-RU"/>
        </w:rPr>
        <w:t>осіб</w:t>
      </w:r>
      <w:proofErr w:type="spellEnd"/>
      <w:r w:rsidRPr="00BF5290">
        <w:rPr>
          <w:rFonts w:ascii="Century" w:eastAsia="Times New Roman" w:hAnsi="Century" w:cs="Times New Roman"/>
          <w:bCs/>
          <w:sz w:val="28"/>
          <w:szCs w:val="28"/>
          <w:lang w:val="en-US" w:eastAsia="ru-RU"/>
        </w:rPr>
        <w:t>.</w:t>
      </w:r>
    </w:p>
    <w:p w14:paraId="50A2D989" w14:textId="77777777" w:rsidR="00BF5290" w:rsidRPr="00BF5290" w:rsidRDefault="00BF5290" w:rsidP="00BF5290">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r w:rsidRPr="00BF5290">
        <w:rPr>
          <w:rFonts w:ascii="Century" w:eastAsia="Times New Roman" w:hAnsi="Century" w:cs="Times New Roman"/>
          <w:bCs/>
          <w:sz w:val="28"/>
          <w:szCs w:val="28"/>
          <w:lang w:eastAsia="ru-RU"/>
        </w:rPr>
        <w:t>Головний розпорядник коштів:  Городоцька міська рада, Львівський обласний центр зайнятості.</w:t>
      </w:r>
    </w:p>
    <w:p w14:paraId="12803018" w14:textId="1FEEFD02" w:rsidR="00BF5290" w:rsidRDefault="00BF5290" w:rsidP="00BF5290">
      <w:pPr>
        <w:numPr>
          <w:ilvl w:val="0"/>
          <w:numId w:val="5"/>
        </w:numPr>
        <w:spacing w:after="0" w:line="240" w:lineRule="auto"/>
        <w:ind w:left="0" w:firstLine="0"/>
        <w:jc w:val="both"/>
        <w:rPr>
          <w:rFonts w:ascii="Century" w:eastAsia="Times New Roman" w:hAnsi="Century" w:cs="Times New Roman"/>
          <w:bCs/>
          <w:sz w:val="28"/>
          <w:szCs w:val="28"/>
          <w:lang w:eastAsia="ru-RU"/>
        </w:rPr>
      </w:pPr>
      <w:r w:rsidRPr="00BF5290">
        <w:rPr>
          <w:rFonts w:ascii="Century" w:eastAsia="Times New Roman" w:hAnsi="Century" w:cs="Times New Roman"/>
          <w:bCs/>
          <w:sz w:val="28"/>
          <w:szCs w:val="28"/>
          <w:lang w:eastAsia="ru-RU"/>
        </w:rPr>
        <w:t>Виконавець програми: Львівська філія Львівського обласного центру зайнятості, Городоцька міська рада, роботодавці.</w:t>
      </w:r>
    </w:p>
    <w:p w14:paraId="1A9A34DF" w14:textId="77777777" w:rsidR="00BF5290" w:rsidRDefault="00BF5290" w:rsidP="00BF5290">
      <w:pPr>
        <w:spacing w:after="0" w:line="240" w:lineRule="auto"/>
        <w:jc w:val="both"/>
        <w:rPr>
          <w:rFonts w:ascii="Century" w:eastAsia="Times New Roman" w:hAnsi="Century" w:cs="Times New Roman"/>
          <w:bCs/>
          <w:sz w:val="28"/>
          <w:szCs w:val="28"/>
          <w:lang w:eastAsia="ru-RU"/>
        </w:rPr>
      </w:pPr>
    </w:p>
    <w:p w14:paraId="3BD8A529" w14:textId="77777777" w:rsidR="00BF5290" w:rsidRDefault="00BF5290" w:rsidP="00BF5290">
      <w:pPr>
        <w:spacing w:after="0" w:line="240" w:lineRule="auto"/>
        <w:jc w:val="both"/>
        <w:rPr>
          <w:rFonts w:ascii="Century" w:eastAsia="Times New Roman" w:hAnsi="Century" w:cs="Times New Roman"/>
          <w:bCs/>
          <w:sz w:val="28"/>
          <w:szCs w:val="28"/>
          <w:lang w:eastAsia="ru-RU"/>
        </w:rPr>
      </w:pPr>
    </w:p>
    <w:p w14:paraId="407CC257" w14:textId="77777777" w:rsidR="00BF5290" w:rsidRPr="00BF5290" w:rsidRDefault="00BF5290" w:rsidP="00BF5290">
      <w:pPr>
        <w:rPr>
          <w:rFonts w:ascii="Century" w:eastAsia="Times New Roman" w:hAnsi="Century" w:cs="Times New Roman"/>
          <w:b/>
          <w:bCs/>
          <w:sz w:val="28"/>
          <w:szCs w:val="28"/>
          <w:lang w:val="ru-RU" w:eastAsia="ru-RU"/>
        </w:rPr>
      </w:pPr>
      <w:proofErr w:type="spellStart"/>
      <w:r w:rsidRPr="00BF5290">
        <w:rPr>
          <w:rFonts w:ascii="Century" w:eastAsia="Times New Roman" w:hAnsi="Century" w:cs="Times New Roman"/>
          <w:b/>
          <w:bCs/>
          <w:sz w:val="28"/>
          <w:szCs w:val="28"/>
          <w:lang w:val="ru-RU" w:eastAsia="ru-RU"/>
        </w:rPr>
        <w:t>Секретар</w:t>
      </w:r>
      <w:proofErr w:type="spellEnd"/>
      <w:r w:rsidRPr="00BF5290">
        <w:rPr>
          <w:rFonts w:ascii="Century" w:eastAsia="Times New Roman" w:hAnsi="Century" w:cs="Times New Roman"/>
          <w:b/>
          <w:bCs/>
          <w:sz w:val="28"/>
          <w:szCs w:val="28"/>
          <w:lang w:val="ru-RU" w:eastAsia="ru-RU"/>
        </w:rPr>
        <w:t xml:space="preserve"> </w:t>
      </w:r>
      <w:proofErr w:type="spellStart"/>
      <w:r w:rsidRPr="00BF5290">
        <w:rPr>
          <w:rFonts w:ascii="Century" w:eastAsia="Times New Roman" w:hAnsi="Century" w:cs="Times New Roman"/>
          <w:b/>
          <w:bCs/>
          <w:sz w:val="28"/>
          <w:szCs w:val="28"/>
          <w:lang w:val="ru-RU" w:eastAsia="ru-RU"/>
        </w:rPr>
        <w:t>міської</w:t>
      </w:r>
      <w:proofErr w:type="spellEnd"/>
      <w:r w:rsidRPr="00BF5290">
        <w:rPr>
          <w:rFonts w:ascii="Century" w:eastAsia="Times New Roman" w:hAnsi="Century" w:cs="Times New Roman"/>
          <w:b/>
          <w:bCs/>
          <w:sz w:val="28"/>
          <w:szCs w:val="28"/>
          <w:lang w:val="ru-RU" w:eastAsia="ru-RU"/>
        </w:rPr>
        <w:t xml:space="preserve"> ради</w:t>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t>Микола ЛУПІЙ</w:t>
      </w:r>
    </w:p>
    <w:p w14:paraId="4B4C12DF" w14:textId="77777777" w:rsidR="00BF5290" w:rsidRDefault="00BF5290" w:rsidP="00BF5290">
      <w:pPr>
        <w:spacing w:after="0" w:line="240" w:lineRule="auto"/>
        <w:jc w:val="both"/>
        <w:rPr>
          <w:rFonts w:ascii="Century" w:eastAsia="Times New Roman" w:hAnsi="Century" w:cs="Times New Roman"/>
          <w:bCs/>
          <w:sz w:val="28"/>
          <w:szCs w:val="28"/>
          <w:lang w:eastAsia="ru-RU"/>
        </w:rPr>
      </w:pPr>
    </w:p>
    <w:p w14:paraId="2E6D030E" w14:textId="77777777" w:rsidR="00BF5290" w:rsidRDefault="00BF5290">
      <w:pPr>
        <w:rPr>
          <w:rFonts w:ascii="Century" w:eastAsia="Times New Roman" w:hAnsi="Century" w:cs="Times New Roman"/>
          <w:bCs/>
          <w:sz w:val="28"/>
          <w:szCs w:val="28"/>
          <w:lang w:eastAsia="ru-RU"/>
        </w:rPr>
      </w:pPr>
      <w:r>
        <w:rPr>
          <w:rFonts w:ascii="Century" w:eastAsia="Times New Roman" w:hAnsi="Century" w:cs="Times New Roman"/>
          <w:bCs/>
          <w:sz w:val="28"/>
          <w:szCs w:val="28"/>
          <w:lang w:eastAsia="ru-RU"/>
        </w:rPr>
        <w:br w:type="page"/>
      </w:r>
    </w:p>
    <w:p w14:paraId="47123102" w14:textId="77777777" w:rsidR="00BF5290" w:rsidRPr="00BF5290" w:rsidRDefault="00BF5290" w:rsidP="00BF5290">
      <w:pPr>
        <w:spacing w:after="0" w:line="240" w:lineRule="auto"/>
        <w:jc w:val="both"/>
        <w:rPr>
          <w:rFonts w:ascii="Century" w:eastAsia="Times New Roman" w:hAnsi="Century" w:cs="Times New Roman"/>
          <w:bCs/>
          <w:sz w:val="28"/>
          <w:szCs w:val="28"/>
          <w:u w:val="single"/>
          <w:lang w:val="en-US" w:eastAsia="ru-RU"/>
        </w:rPr>
      </w:pPr>
    </w:p>
    <w:p w14:paraId="7EFDEC94" w14:textId="56945E52" w:rsidR="00BF5290" w:rsidRPr="00BF5290" w:rsidRDefault="00BF5290" w:rsidP="00BF5290">
      <w:pPr>
        <w:tabs>
          <w:tab w:val="left" w:pos="5760"/>
        </w:tabs>
        <w:spacing w:after="0" w:line="240" w:lineRule="auto"/>
        <w:jc w:val="right"/>
        <w:rPr>
          <w:rFonts w:ascii="Century" w:eastAsia="Times New Roman" w:hAnsi="Century" w:cs="Times New Roman"/>
          <w:bCs/>
          <w:sz w:val="28"/>
          <w:szCs w:val="28"/>
          <w:lang w:val="en-US" w:eastAsia="uk-UA"/>
        </w:rPr>
      </w:pPr>
      <w:proofErr w:type="spellStart"/>
      <w:r w:rsidRPr="00BF5290">
        <w:rPr>
          <w:rFonts w:ascii="Century" w:eastAsia="Times New Roman" w:hAnsi="Century" w:cs="Times New Roman"/>
          <w:bCs/>
          <w:sz w:val="28"/>
          <w:szCs w:val="28"/>
          <w:lang w:val="en-US" w:eastAsia="uk-UA"/>
        </w:rPr>
        <w:t>Додаток</w:t>
      </w:r>
      <w:proofErr w:type="spellEnd"/>
      <w:r w:rsidRPr="00BF5290">
        <w:rPr>
          <w:rFonts w:ascii="Century" w:eastAsia="Times New Roman" w:hAnsi="Century" w:cs="Times New Roman"/>
          <w:bCs/>
          <w:sz w:val="28"/>
          <w:szCs w:val="28"/>
          <w:lang w:val="en-US" w:eastAsia="uk-UA"/>
        </w:rPr>
        <w:t xml:space="preserve"> 2</w:t>
      </w:r>
    </w:p>
    <w:p w14:paraId="39CE7640" w14:textId="77777777" w:rsidR="00BF5290" w:rsidRPr="00BF5290" w:rsidRDefault="00BF5290" w:rsidP="00BF5290">
      <w:pPr>
        <w:spacing w:after="0" w:line="240" w:lineRule="auto"/>
        <w:ind w:firstLine="540"/>
        <w:jc w:val="center"/>
        <w:rPr>
          <w:rFonts w:ascii="Century" w:eastAsia="Times New Roman" w:hAnsi="Century" w:cs="Times New Roman"/>
          <w:sz w:val="28"/>
          <w:szCs w:val="28"/>
          <w:lang w:val="en-US" w:eastAsia="uk-UA"/>
        </w:rPr>
      </w:pPr>
    </w:p>
    <w:p w14:paraId="409B3E28" w14:textId="77777777" w:rsidR="00BF5290" w:rsidRPr="00BF5290" w:rsidRDefault="00BF5290" w:rsidP="00BF5290">
      <w:pPr>
        <w:spacing w:after="0" w:line="240" w:lineRule="auto"/>
        <w:ind w:firstLine="540"/>
        <w:jc w:val="center"/>
        <w:rPr>
          <w:rFonts w:ascii="Century" w:eastAsia="Times New Roman" w:hAnsi="Century" w:cs="Times New Roman"/>
          <w:sz w:val="28"/>
          <w:szCs w:val="28"/>
          <w:lang w:val="en-US" w:eastAsia="uk-UA"/>
        </w:rPr>
      </w:pPr>
      <w:r w:rsidRPr="00BF5290">
        <w:rPr>
          <w:rFonts w:ascii="Century" w:eastAsia="Times New Roman" w:hAnsi="Century" w:cs="Times New Roman"/>
          <w:sz w:val="28"/>
          <w:szCs w:val="28"/>
          <w:lang w:val="en-US" w:eastAsia="uk-UA"/>
        </w:rPr>
        <w:t>ПЕРЕЛІК</w:t>
      </w:r>
    </w:p>
    <w:p w14:paraId="1EAC5442" w14:textId="77777777" w:rsidR="00BF5290" w:rsidRPr="00BF5290" w:rsidRDefault="00BF5290" w:rsidP="00BF5290">
      <w:pPr>
        <w:spacing w:after="0" w:line="240" w:lineRule="auto"/>
        <w:ind w:firstLine="540"/>
        <w:jc w:val="center"/>
        <w:rPr>
          <w:rFonts w:ascii="Century" w:eastAsia="Times New Roman" w:hAnsi="Century" w:cs="Times New Roman"/>
          <w:sz w:val="28"/>
          <w:szCs w:val="28"/>
          <w:lang w:val="en-US" w:eastAsia="uk-UA"/>
        </w:rPr>
      </w:pPr>
      <w:proofErr w:type="spellStart"/>
      <w:r w:rsidRPr="00BF5290">
        <w:rPr>
          <w:rFonts w:ascii="Century" w:eastAsia="Times New Roman" w:hAnsi="Century" w:cs="Times New Roman"/>
          <w:sz w:val="28"/>
          <w:szCs w:val="28"/>
          <w:lang w:val="en-US" w:eastAsia="uk-UA"/>
        </w:rPr>
        <w:t>органів</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місцевого</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самоврядування</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роботодавців</w:t>
      </w:r>
      <w:proofErr w:type="spellEnd"/>
      <w:r w:rsidRPr="00BF5290">
        <w:rPr>
          <w:rFonts w:ascii="Century" w:eastAsia="Times New Roman" w:hAnsi="Century" w:cs="Times New Roman"/>
          <w:sz w:val="28"/>
          <w:szCs w:val="28"/>
          <w:lang w:val="en-US" w:eastAsia="uk-UA"/>
        </w:rPr>
        <w:t xml:space="preserve">, в </w:t>
      </w:r>
      <w:proofErr w:type="spellStart"/>
      <w:r w:rsidRPr="00BF5290">
        <w:rPr>
          <w:rFonts w:ascii="Century" w:eastAsia="Times New Roman" w:hAnsi="Century" w:cs="Times New Roman"/>
          <w:sz w:val="28"/>
          <w:szCs w:val="28"/>
          <w:lang w:val="en-US" w:eastAsia="uk-UA"/>
        </w:rPr>
        <w:t>яких</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можуть</w:t>
      </w:r>
      <w:proofErr w:type="spellEnd"/>
      <w:r w:rsidRPr="00BF5290">
        <w:rPr>
          <w:rFonts w:ascii="Century" w:eastAsia="Times New Roman" w:hAnsi="Century" w:cs="Times New Roman"/>
          <w:sz w:val="28"/>
          <w:szCs w:val="28"/>
          <w:lang w:val="en-US" w:eastAsia="uk-UA"/>
        </w:rPr>
        <w:t xml:space="preserve"> </w:t>
      </w:r>
    </w:p>
    <w:p w14:paraId="542925A4" w14:textId="77777777" w:rsidR="00BF5290" w:rsidRPr="00BF5290" w:rsidRDefault="00BF5290" w:rsidP="00BF5290">
      <w:pPr>
        <w:spacing w:after="0" w:line="240" w:lineRule="auto"/>
        <w:ind w:firstLine="540"/>
        <w:jc w:val="center"/>
        <w:rPr>
          <w:rFonts w:ascii="Century" w:eastAsia="Times New Roman" w:hAnsi="Century" w:cs="Times New Roman"/>
          <w:b/>
          <w:sz w:val="28"/>
          <w:szCs w:val="28"/>
          <w:lang w:eastAsia="uk-UA"/>
        </w:rPr>
      </w:pPr>
      <w:proofErr w:type="spellStart"/>
      <w:r w:rsidRPr="00BF5290">
        <w:rPr>
          <w:rFonts w:ascii="Century" w:eastAsia="Times New Roman" w:hAnsi="Century" w:cs="Times New Roman"/>
          <w:sz w:val="28"/>
          <w:szCs w:val="28"/>
          <w:lang w:val="en-US" w:eastAsia="uk-UA"/>
        </w:rPr>
        <w:t>здійснюватись</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громадські</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роботи</w:t>
      </w:r>
      <w:proofErr w:type="spellEnd"/>
      <w:r w:rsidRPr="00BF5290">
        <w:rPr>
          <w:rFonts w:ascii="Century" w:eastAsia="Times New Roman" w:hAnsi="Century" w:cs="Times New Roman"/>
          <w:sz w:val="28"/>
          <w:szCs w:val="28"/>
          <w:lang w:val="en-US" w:eastAsia="uk-UA"/>
        </w:rPr>
        <w:t xml:space="preserve"> </w:t>
      </w:r>
      <w:r w:rsidRPr="00BF5290">
        <w:rPr>
          <w:rFonts w:ascii="Century" w:eastAsia="Times New Roman" w:hAnsi="Century" w:cs="Times New Roman"/>
          <w:sz w:val="28"/>
          <w:szCs w:val="28"/>
          <w:lang w:eastAsia="uk-UA"/>
        </w:rPr>
        <w:t>у</w:t>
      </w:r>
      <w:r w:rsidRPr="00BF5290">
        <w:rPr>
          <w:rFonts w:ascii="Century" w:eastAsia="Times New Roman" w:hAnsi="Century" w:cs="Times New Roman"/>
          <w:sz w:val="28"/>
          <w:szCs w:val="28"/>
          <w:lang w:val="en-US" w:eastAsia="uk-UA"/>
        </w:rPr>
        <w:t xml:space="preserve"> 2026-2028 </w:t>
      </w:r>
      <w:proofErr w:type="spellStart"/>
      <w:r w:rsidRPr="00BF5290">
        <w:rPr>
          <w:rFonts w:ascii="Century" w:eastAsia="Times New Roman" w:hAnsi="Century" w:cs="Times New Roman"/>
          <w:sz w:val="28"/>
          <w:szCs w:val="28"/>
          <w:lang w:val="en-US" w:eastAsia="uk-UA"/>
        </w:rPr>
        <w:t>рок</w:t>
      </w:r>
      <w:proofErr w:type="spellEnd"/>
      <w:r w:rsidRPr="00BF5290">
        <w:rPr>
          <w:rFonts w:ascii="Century" w:eastAsia="Times New Roman" w:hAnsi="Century" w:cs="Times New Roman"/>
          <w:sz w:val="28"/>
          <w:szCs w:val="28"/>
          <w:lang w:eastAsia="uk-UA"/>
        </w:rPr>
        <w:t>ах</w:t>
      </w:r>
    </w:p>
    <w:p w14:paraId="4995F139" w14:textId="77777777" w:rsidR="00BF5290" w:rsidRPr="00BF5290" w:rsidRDefault="00BF5290" w:rsidP="00BF5290">
      <w:pPr>
        <w:spacing w:after="0" w:line="240" w:lineRule="auto"/>
        <w:ind w:firstLine="540"/>
        <w:jc w:val="center"/>
        <w:rPr>
          <w:rFonts w:ascii="Century" w:eastAsia="Times New Roman" w:hAnsi="Century" w:cs="Times New Roman"/>
          <w:b/>
          <w:sz w:val="28"/>
          <w:szCs w:val="28"/>
          <w:lang w:val="en-US" w:eastAsia="uk-UA"/>
        </w:rPr>
      </w:pPr>
    </w:p>
    <w:tbl>
      <w:tblPr>
        <w:tblW w:w="804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047"/>
      </w:tblGrid>
      <w:tr w:rsidR="00BF5290" w:rsidRPr="00BF5290" w14:paraId="6DE1CE95" w14:textId="77777777" w:rsidTr="00210A44">
        <w:trPr>
          <w:trHeight w:val="587"/>
        </w:trPr>
        <w:tc>
          <w:tcPr>
            <w:tcW w:w="993" w:type="dxa"/>
            <w:vMerge w:val="restart"/>
            <w:tcBorders>
              <w:top w:val="single" w:sz="4" w:space="0" w:color="auto"/>
              <w:left w:val="single" w:sz="4" w:space="0" w:color="auto"/>
              <w:bottom w:val="single" w:sz="4" w:space="0" w:color="auto"/>
              <w:right w:val="single" w:sz="4" w:space="0" w:color="auto"/>
            </w:tcBorders>
            <w:hideMark/>
          </w:tcPr>
          <w:p w14:paraId="18540016" w14:textId="77777777" w:rsidR="00BF5290" w:rsidRPr="00BF5290" w:rsidRDefault="00BF5290" w:rsidP="00BF5290">
            <w:pPr>
              <w:spacing w:after="0" w:line="240" w:lineRule="auto"/>
              <w:jc w:val="center"/>
              <w:rPr>
                <w:rFonts w:ascii="Century" w:eastAsia="Times New Roman" w:hAnsi="Century" w:cs="Times New Roman"/>
                <w:b/>
                <w:sz w:val="28"/>
                <w:szCs w:val="28"/>
                <w:lang w:val="en-US" w:eastAsia="uk-UA"/>
              </w:rPr>
            </w:pPr>
            <w:r w:rsidRPr="00BF5290">
              <w:rPr>
                <w:rFonts w:ascii="Century" w:eastAsia="Times New Roman" w:hAnsi="Century" w:cs="Times New Roman"/>
                <w:b/>
                <w:sz w:val="28"/>
                <w:szCs w:val="28"/>
                <w:lang w:val="en-US" w:eastAsia="uk-UA"/>
              </w:rPr>
              <w:t>№п/п</w:t>
            </w:r>
          </w:p>
        </w:tc>
        <w:tc>
          <w:tcPr>
            <w:tcW w:w="7047" w:type="dxa"/>
            <w:vMerge w:val="restart"/>
            <w:tcBorders>
              <w:top w:val="single" w:sz="4" w:space="0" w:color="auto"/>
              <w:left w:val="single" w:sz="4" w:space="0" w:color="auto"/>
              <w:bottom w:val="single" w:sz="4" w:space="0" w:color="auto"/>
              <w:right w:val="single" w:sz="4" w:space="0" w:color="auto"/>
            </w:tcBorders>
            <w:hideMark/>
          </w:tcPr>
          <w:p w14:paraId="69940071" w14:textId="77777777" w:rsidR="00BF5290" w:rsidRPr="00BF5290" w:rsidRDefault="00BF5290" w:rsidP="00BF5290">
            <w:pPr>
              <w:spacing w:after="0" w:line="240" w:lineRule="auto"/>
              <w:jc w:val="center"/>
              <w:rPr>
                <w:rFonts w:ascii="Century" w:eastAsia="Times New Roman" w:hAnsi="Century" w:cs="Times New Roman"/>
                <w:b/>
                <w:sz w:val="28"/>
                <w:szCs w:val="28"/>
                <w:lang w:val="en-US" w:eastAsia="uk-UA"/>
              </w:rPr>
            </w:pPr>
            <w:proofErr w:type="spellStart"/>
            <w:r w:rsidRPr="00BF5290">
              <w:rPr>
                <w:rFonts w:ascii="Century" w:eastAsia="Times New Roman" w:hAnsi="Century" w:cs="Times New Roman"/>
                <w:b/>
                <w:sz w:val="28"/>
                <w:szCs w:val="28"/>
                <w:lang w:val="en-US" w:eastAsia="uk-UA"/>
              </w:rPr>
              <w:t>Найменування</w:t>
            </w:r>
            <w:proofErr w:type="spellEnd"/>
            <w:r w:rsidRPr="00BF5290">
              <w:rPr>
                <w:rFonts w:ascii="Century" w:eastAsia="Times New Roman" w:hAnsi="Century" w:cs="Times New Roman"/>
                <w:b/>
                <w:sz w:val="28"/>
                <w:szCs w:val="28"/>
                <w:lang w:val="en-US" w:eastAsia="uk-UA"/>
              </w:rPr>
              <w:t xml:space="preserve"> </w:t>
            </w:r>
            <w:proofErr w:type="spellStart"/>
            <w:r w:rsidRPr="00BF5290">
              <w:rPr>
                <w:rFonts w:ascii="Century" w:eastAsia="Times New Roman" w:hAnsi="Century" w:cs="Times New Roman"/>
                <w:b/>
                <w:sz w:val="28"/>
                <w:szCs w:val="28"/>
                <w:lang w:val="en-US" w:eastAsia="uk-UA"/>
              </w:rPr>
              <w:t>підприємств</w:t>
            </w:r>
            <w:proofErr w:type="spellEnd"/>
            <w:r w:rsidRPr="00BF5290">
              <w:rPr>
                <w:rFonts w:ascii="Century" w:eastAsia="Times New Roman" w:hAnsi="Century" w:cs="Times New Roman"/>
                <w:b/>
                <w:sz w:val="28"/>
                <w:szCs w:val="28"/>
                <w:lang w:val="en-US" w:eastAsia="uk-UA"/>
              </w:rPr>
              <w:t xml:space="preserve">, </w:t>
            </w:r>
            <w:proofErr w:type="spellStart"/>
            <w:r w:rsidRPr="00BF5290">
              <w:rPr>
                <w:rFonts w:ascii="Century" w:eastAsia="Times New Roman" w:hAnsi="Century" w:cs="Times New Roman"/>
                <w:b/>
                <w:sz w:val="28"/>
                <w:szCs w:val="28"/>
                <w:lang w:val="en-US" w:eastAsia="uk-UA"/>
              </w:rPr>
              <w:t>установ</w:t>
            </w:r>
            <w:proofErr w:type="spellEnd"/>
            <w:r w:rsidRPr="00BF5290">
              <w:rPr>
                <w:rFonts w:ascii="Century" w:eastAsia="Times New Roman" w:hAnsi="Century" w:cs="Times New Roman"/>
                <w:b/>
                <w:sz w:val="28"/>
                <w:szCs w:val="28"/>
                <w:lang w:val="en-US" w:eastAsia="uk-UA"/>
              </w:rPr>
              <w:t xml:space="preserve"> </w:t>
            </w:r>
            <w:proofErr w:type="spellStart"/>
            <w:r w:rsidRPr="00BF5290">
              <w:rPr>
                <w:rFonts w:ascii="Century" w:eastAsia="Times New Roman" w:hAnsi="Century" w:cs="Times New Roman"/>
                <w:b/>
                <w:sz w:val="28"/>
                <w:szCs w:val="28"/>
                <w:lang w:val="en-US" w:eastAsia="uk-UA"/>
              </w:rPr>
              <w:t>та</w:t>
            </w:r>
            <w:proofErr w:type="spellEnd"/>
            <w:r w:rsidRPr="00BF5290">
              <w:rPr>
                <w:rFonts w:ascii="Century" w:eastAsia="Times New Roman" w:hAnsi="Century" w:cs="Times New Roman"/>
                <w:b/>
                <w:sz w:val="28"/>
                <w:szCs w:val="28"/>
                <w:lang w:val="en-US" w:eastAsia="uk-UA"/>
              </w:rPr>
              <w:t xml:space="preserve"> </w:t>
            </w:r>
            <w:proofErr w:type="spellStart"/>
            <w:r w:rsidRPr="00BF5290">
              <w:rPr>
                <w:rFonts w:ascii="Century" w:eastAsia="Times New Roman" w:hAnsi="Century" w:cs="Times New Roman"/>
                <w:b/>
                <w:sz w:val="28"/>
                <w:szCs w:val="28"/>
                <w:lang w:val="en-US" w:eastAsia="uk-UA"/>
              </w:rPr>
              <w:t>організацій</w:t>
            </w:r>
            <w:proofErr w:type="spellEnd"/>
          </w:p>
        </w:tc>
      </w:tr>
      <w:tr w:rsidR="00BF5290" w:rsidRPr="00BF5290" w14:paraId="1F21D735" w14:textId="77777777" w:rsidTr="00210A44">
        <w:trPr>
          <w:trHeight w:val="58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ABF1AAD" w14:textId="77777777" w:rsidR="00BF5290" w:rsidRPr="00BF5290" w:rsidRDefault="00BF5290" w:rsidP="00BF5290">
            <w:pPr>
              <w:spacing w:after="0" w:line="240" w:lineRule="auto"/>
              <w:rPr>
                <w:rFonts w:ascii="Century" w:eastAsia="Times New Roman" w:hAnsi="Century" w:cs="Times New Roman"/>
                <w:b/>
                <w:sz w:val="28"/>
                <w:szCs w:val="28"/>
                <w:lang w:val="en-US" w:eastAsia="uk-UA"/>
              </w:rPr>
            </w:pPr>
          </w:p>
        </w:tc>
        <w:tc>
          <w:tcPr>
            <w:tcW w:w="7047" w:type="dxa"/>
            <w:vMerge/>
            <w:tcBorders>
              <w:top w:val="single" w:sz="4" w:space="0" w:color="auto"/>
              <w:left w:val="single" w:sz="4" w:space="0" w:color="auto"/>
              <w:bottom w:val="single" w:sz="4" w:space="0" w:color="auto"/>
              <w:right w:val="single" w:sz="4" w:space="0" w:color="auto"/>
            </w:tcBorders>
            <w:vAlign w:val="center"/>
            <w:hideMark/>
          </w:tcPr>
          <w:p w14:paraId="606F0BBA" w14:textId="77777777" w:rsidR="00BF5290" w:rsidRPr="00BF5290" w:rsidRDefault="00BF5290" w:rsidP="00BF5290">
            <w:pPr>
              <w:spacing w:after="0" w:line="240" w:lineRule="auto"/>
              <w:rPr>
                <w:rFonts w:ascii="Century" w:eastAsia="Times New Roman" w:hAnsi="Century" w:cs="Times New Roman"/>
                <w:b/>
                <w:sz w:val="28"/>
                <w:szCs w:val="28"/>
                <w:lang w:val="en-US" w:eastAsia="uk-UA"/>
              </w:rPr>
            </w:pPr>
          </w:p>
        </w:tc>
      </w:tr>
      <w:tr w:rsidR="00BF5290" w:rsidRPr="00BF5290" w14:paraId="7FF7A0FC" w14:textId="77777777" w:rsidTr="00210A44">
        <w:tc>
          <w:tcPr>
            <w:tcW w:w="993" w:type="dxa"/>
            <w:tcBorders>
              <w:top w:val="single" w:sz="4" w:space="0" w:color="auto"/>
              <w:left w:val="single" w:sz="4" w:space="0" w:color="auto"/>
              <w:bottom w:val="single" w:sz="4" w:space="0" w:color="auto"/>
              <w:right w:val="single" w:sz="4" w:space="0" w:color="auto"/>
            </w:tcBorders>
            <w:hideMark/>
          </w:tcPr>
          <w:p w14:paraId="7049D0A9" w14:textId="77777777" w:rsidR="00BF5290" w:rsidRPr="00BF5290" w:rsidRDefault="00BF5290" w:rsidP="00BF5290">
            <w:pPr>
              <w:spacing w:after="0" w:line="240" w:lineRule="auto"/>
              <w:jc w:val="center"/>
              <w:rPr>
                <w:rFonts w:ascii="Century" w:eastAsia="Times New Roman" w:hAnsi="Century" w:cs="Times New Roman"/>
                <w:sz w:val="28"/>
                <w:szCs w:val="28"/>
                <w:lang w:val="en-US" w:eastAsia="uk-UA"/>
              </w:rPr>
            </w:pPr>
            <w:r w:rsidRPr="00BF5290">
              <w:rPr>
                <w:rFonts w:ascii="Century" w:eastAsia="Times New Roman" w:hAnsi="Century" w:cs="Times New Roman"/>
                <w:sz w:val="28"/>
                <w:szCs w:val="28"/>
                <w:lang w:val="en-US" w:eastAsia="uk-UA"/>
              </w:rPr>
              <w:t>1</w:t>
            </w:r>
          </w:p>
        </w:tc>
        <w:tc>
          <w:tcPr>
            <w:tcW w:w="7047" w:type="dxa"/>
            <w:tcBorders>
              <w:top w:val="single" w:sz="4" w:space="0" w:color="auto"/>
              <w:left w:val="single" w:sz="4" w:space="0" w:color="auto"/>
              <w:bottom w:val="single" w:sz="4" w:space="0" w:color="auto"/>
              <w:right w:val="single" w:sz="4" w:space="0" w:color="auto"/>
            </w:tcBorders>
            <w:hideMark/>
          </w:tcPr>
          <w:p w14:paraId="5AD6DD60" w14:textId="77777777" w:rsidR="00BF5290" w:rsidRPr="00BF5290" w:rsidRDefault="00BF5290" w:rsidP="00BF5290">
            <w:pPr>
              <w:spacing w:after="0" w:line="240" w:lineRule="auto"/>
              <w:rPr>
                <w:rFonts w:ascii="Century" w:eastAsia="Times New Roman" w:hAnsi="Century" w:cs="Times New Roman"/>
                <w:sz w:val="28"/>
                <w:szCs w:val="28"/>
                <w:lang w:val="en-US" w:eastAsia="uk-UA"/>
              </w:rPr>
            </w:pPr>
            <w:proofErr w:type="spellStart"/>
            <w:r w:rsidRPr="00BF5290">
              <w:rPr>
                <w:rFonts w:ascii="Century" w:eastAsia="Times New Roman" w:hAnsi="Century" w:cs="Times New Roman"/>
                <w:sz w:val="28"/>
                <w:szCs w:val="28"/>
                <w:lang w:val="en-US" w:eastAsia="uk-UA"/>
              </w:rPr>
              <w:t>Комунальна</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установа</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Центр</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надання</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соціальних</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послуг</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Городоцької</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міської</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ради</w:t>
            </w:r>
            <w:proofErr w:type="spellEnd"/>
            <w:r w:rsidRPr="00BF5290">
              <w:rPr>
                <w:rFonts w:ascii="Century" w:eastAsia="Times New Roman" w:hAnsi="Century" w:cs="Times New Roman"/>
                <w:sz w:val="28"/>
                <w:szCs w:val="28"/>
                <w:lang w:val="en-US" w:eastAsia="uk-UA"/>
              </w:rPr>
              <w:t>"</w:t>
            </w:r>
          </w:p>
        </w:tc>
      </w:tr>
      <w:tr w:rsidR="00BF5290" w:rsidRPr="00BF5290" w14:paraId="30D699B9" w14:textId="77777777" w:rsidTr="00210A44">
        <w:tc>
          <w:tcPr>
            <w:tcW w:w="993" w:type="dxa"/>
            <w:tcBorders>
              <w:top w:val="single" w:sz="4" w:space="0" w:color="auto"/>
              <w:left w:val="single" w:sz="4" w:space="0" w:color="auto"/>
              <w:bottom w:val="single" w:sz="4" w:space="0" w:color="auto"/>
              <w:right w:val="single" w:sz="4" w:space="0" w:color="auto"/>
            </w:tcBorders>
            <w:hideMark/>
          </w:tcPr>
          <w:p w14:paraId="59E7E014" w14:textId="77777777" w:rsidR="00BF5290" w:rsidRPr="00BF5290" w:rsidRDefault="00BF5290" w:rsidP="00BF5290">
            <w:pPr>
              <w:spacing w:after="0" w:line="240" w:lineRule="auto"/>
              <w:jc w:val="center"/>
              <w:rPr>
                <w:rFonts w:ascii="Century" w:eastAsia="Times New Roman" w:hAnsi="Century" w:cs="Times New Roman"/>
                <w:sz w:val="28"/>
                <w:szCs w:val="28"/>
                <w:lang w:val="en-US" w:eastAsia="uk-UA"/>
              </w:rPr>
            </w:pPr>
            <w:r w:rsidRPr="00BF5290">
              <w:rPr>
                <w:rFonts w:ascii="Century" w:eastAsia="Times New Roman" w:hAnsi="Century" w:cs="Times New Roman"/>
                <w:sz w:val="28"/>
                <w:szCs w:val="28"/>
                <w:lang w:val="en-US" w:eastAsia="uk-UA"/>
              </w:rPr>
              <w:t>2</w:t>
            </w:r>
          </w:p>
        </w:tc>
        <w:tc>
          <w:tcPr>
            <w:tcW w:w="7047" w:type="dxa"/>
            <w:tcBorders>
              <w:top w:val="single" w:sz="4" w:space="0" w:color="auto"/>
              <w:left w:val="single" w:sz="4" w:space="0" w:color="auto"/>
              <w:bottom w:val="single" w:sz="4" w:space="0" w:color="auto"/>
              <w:right w:val="single" w:sz="4" w:space="0" w:color="auto"/>
            </w:tcBorders>
            <w:hideMark/>
          </w:tcPr>
          <w:p w14:paraId="2F8C34E9" w14:textId="77777777" w:rsidR="00BF5290" w:rsidRPr="00BF5290" w:rsidRDefault="00BF5290" w:rsidP="00BF5290">
            <w:pPr>
              <w:spacing w:after="0" w:line="240" w:lineRule="auto"/>
              <w:rPr>
                <w:rFonts w:ascii="Century" w:eastAsia="Times New Roman" w:hAnsi="Century" w:cs="Times New Roman"/>
                <w:sz w:val="28"/>
                <w:szCs w:val="28"/>
                <w:lang w:val="en-US" w:eastAsia="uk-UA"/>
              </w:rPr>
            </w:pPr>
            <w:r w:rsidRPr="00BF5290">
              <w:rPr>
                <w:rFonts w:ascii="Century" w:eastAsia="Times New Roman" w:hAnsi="Century" w:cs="Times New Roman"/>
                <w:sz w:val="28"/>
                <w:szCs w:val="28"/>
                <w:lang w:val="en-US" w:eastAsia="uk-UA"/>
              </w:rPr>
              <w:t>КП «</w:t>
            </w:r>
            <w:proofErr w:type="spellStart"/>
            <w:r w:rsidRPr="00BF5290">
              <w:rPr>
                <w:rFonts w:ascii="Century" w:eastAsia="Times New Roman" w:hAnsi="Century" w:cs="Times New Roman"/>
                <w:sz w:val="28"/>
                <w:szCs w:val="28"/>
                <w:lang w:val="en-US" w:eastAsia="uk-UA"/>
              </w:rPr>
              <w:t>Міське</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комунальне</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господарство</w:t>
            </w:r>
            <w:proofErr w:type="spellEnd"/>
            <w:r w:rsidRPr="00BF5290">
              <w:rPr>
                <w:rFonts w:ascii="Century" w:eastAsia="Times New Roman" w:hAnsi="Century" w:cs="Times New Roman"/>
                <w:sz w:val="28"/>
                <w:szCs w:val="28"/>
                <w:lang w:val="en-US" w:eastAsia="uk-UA"/>
              </w:rPr>
              <w:t>»</w:t>
            </w:r>
          </w:p>
        </w:tc>
      </w:tr>
      <w:tr w:rsidR="00BF5290" w:rsidRPr="00BF5290" w14:paraId="2279AE14" w14:textId="77777777" w:rsidTr="00210A44">
        <w:tc>
          <w:tcPr>
            <w:tcW w:w="993" w:type="dxa"/>
            <w:tcBorders>
              <w:top w:val="single" w:sz="4" w:space="0" w:color="auto"/>
              <w:left w:val="single" w:sz="4" w:space="0" w:color="auto"/>
              <w:bottom w:val="single" w:sz="4" w:space="0" w:color="auto"/>
              <w:right w:val="single" w:sz="4" w:space="0" w:color="auto"/>
            </w:tcBorders>
            <w:hideMark/>
          </w:tcPr>
          <w:p w14:paraId="33D42832" w14:textId="77777777" w:rsidR="00BF5290" w:rsidRPr="00BF5290" w:rsidRDefault="00BF5290" w:rsidP="00BF5290">
            <w:pPr>
              <w:spacing w:after="0" w:line="240" w:lineRule="auto"/>
              <w:jc w:val="center"/>
              <w:rPr>
                <w:rFonts w:ascii="Century" w:eastAsia="Times New Roman" w:hAnsi="Century" w:cs="Times New Roman"/>
                <w:sz w:val="28"/>
                <w:szCs w:val="28"/>
                <w:lang w:val="en-US" w:eastAsia="uk-UA"/>
              </w:rPr>
            </w:pPr>
            <w:r w:rsidRPr="00BF5290">
              <w:rPr>
                <w:rFonts w:ascii="Century" w:eastAsia="Times New Roman" w:hAnsi="Century" w:cs="Times New Roman"/>
                <w:sz w:val="28"/>
                <w:szCs w:val="28"/>
                <w:lang w:val="en-US" w:eastAsia="uk-UA"/>
              </w:rPr>
              <w:t>3</w:t>
            </w:r>
          </w:p>
        </w:tc>
        <w:tc>
          <w:tcPr>
            <w:tcW w:w="7047" w:type="dxa"/>
            <w:tcBorders>
              <w:top w:val="single" w:sz="4" w:space="0" w:color="auto"/>
              <w:left w:val="single" w:sz="4" w:space="0" w:color="auto"/>
              <w:bottom w:val="single" w:sz="4" w:space="0" w:color="auto"/>
              <w:right w:val="single" w:sz="4" w:space="0" w:color="auto"/>
            </w:tcBorders>
            <w:hideMark/>
          </w:tcPr>
          <w:p w14:paraId="6D16E5C5" w14:textId="77777777" w:rsidR="00BF5290" w:rsidRPr="00BF5290" w:rsidRDefault="00BF5290" w:rsidP="00BF5290">
            <w:pPr>
              <w:spacing w:after="0" w:line="240" w:lineRule="auto"/>
              <w:rPr>
                <w:rFonts w:ascii="Century" w:eastAsia="Times New Roman" w:hAnsi="Century" w:cs="Times New Roman"/>
                <w:sz w:val="28"/>
                <w:szCs w:val="28"/>
                <w:lang w:val="en-US" w:eastAsia="uk-UA"/>
              </w:rPr>
            </w:pPr>
            <w:r w:rsidRPr="00BF5290">
              <w:rPr>
                <w:rFonts w:ascii="Century" w:eastAsia="Times New Roman" w:hAnsi="Century" w:cs="Times New Roman"/>
                <w:sz w:val="28"/>
                <w:szCs w:val="28"/>
                <w:lang w:val="en-US" w:eastAsia="uk-UA"/>
              </w:rPr>
              <w:t>КНП «</w:t>
            </w:r>
            <w:proofErr w:type="spellStart"/>
            <w:r w:rsidRPr="00BF5290">
              <w:rPr>
                <w:rFonts w:ascii="Century" w:eastAsia="Times New Roman" w:hAnsi="Century" w:cs="Times New Roman"/>
                <w:sz w:val="28"/>
                <w:szCs w:val="28"/>
                <w:lang w:val="en-US" w:eastAsia="uk-UA"/>
              </w:rPr>
              <w:t>Городоцька</w:t>
            </w:r>
            <w:proofErr w:type="spellEnd"/>
            <w:r w:rsidRPr="00BF5290">
              <w:rPr>
                <w:rFonts w:ascii="Century" w:eastAsia="Times New Roman" w:hAnsi="Century" w:cs="Times New Roman"/>
                <w:sz w:val="28"/>
                <w:szCs w:val="28"/>
                <w:lang w:val="en-US" w:eastAsia="uk-UA"/>
              </w:rPr>
              <w:t xml:space="preserve"> ЦЛ" </w:t>
            </w:r>
            <w:proofErr w:type="spellStart"/>
            <w:r w:rsidRPr="00BF5290">
              <w:rPr>
                <w:rFonts w:ascii="Century" w:eastAsia="Times New Roman" w:hAnsi="Century" w:cs="Times New Roman"/>
                <w:sz w:val="28"/>
                <w:szCs w:val="28"/>
                <w:lang w:val="en-US" w:eastAsia="uk-UA"/>
              </w:rPr>
              <w:t>Городоцької</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міської</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ради</w:t>
            </w:r>
            <w:proofErr w:type="spellEnd"/>
          </w:p>
        </w:tc>
      </w:tr>
      <w:tr w:rsidR="00BF5290" w:rsidRPr="00BF5290" w14:paraId="6968C7D1" w14:textId="77777777" w:rsidTr="00210A44">
        <w:tc>
          <w:tcPr>
            <w:tcW w:w="993" w:type="dxa"/>
            <w:tcBorders>
              <w:top w:val="single" w:sz="4" w:space="0" w:color="auto"/>
              <w:left w:val="single" w:sz="4" w:space="0" w:color="auto"/>
              <w:bottom w:val="single" w:sz="4" w:space="0" w:color="auto"/>
              <w:right w:val="single" w:sz="4" w:space="0" w:color="auto"/>
            </w:tcBorders>
            <w:hideMark/>
          </w:tcPr>
          <w:p w14:paraId="31180451" w14:textId="77777777" w:rsidR="00BF5290" w:rsidRPr="00BF5290" w:rsidRDefault="00BF5290" w:rsidP="00BF5290">
            <w:pPr>
              <w:spacing w:after="0" w:line="240" w:lineRule="auto"/>
              <w:jc w:val="center"/>
              <w:rPr>
                <w:rFonts w:ascii="Century" w:eastAsia="Times New Roman" w:hAnsi="Century" w:cs="Times New Roman"/>
                <w:sz w:val="28"/>
                <w:szCs w:val="28"/>
                <w:lang w:val="en-US" w:eastAsia="uk-UA"/>
              </w:rPr>
            </w:pPr>
            <w:r w:rsidRPr="00BF5290">
              <w:rPr>
                <w:rFonts w:ascii="Century" w:eastAsia="Times New Roman" w:hAnsi="Century" w:cs="Times New Roman"/>
                <w:sz w:val="28"/>
                <w:szCs w:val="28"/>
                <w:lang w:val="en-US" w:eastAsia="uk-UA"/>
              </w:rPr>
              <w:t>4</w:t>
            </w:r>
          </w:p>
        </w:tc>
        <w:tc>
          <w:tcPr>
            <w:tcW w:w="7047" w:type="dxa"/>
            <w:tcBorders>
              <w:top w:val="single" w:sz="4" w:space="0" w:color="auto"/>
              <w:left w:val="single" w:sz="4" w:space="0" w:color="auto"/>
              <w:bottom w:val="single" w:sz="4" w:space="0" w:color="auto"/>
              <w:right w:val="single" w:sz="4" w:space="0" w:color="auto"/>
            </w:tcBorders>
            <w:hideMark/>
          </w:tcPr>
          <w:p w14:paraId="016A631C" w14:textId="77777777" w:rsidR="00BF5290" w:rsidRPr="00BF5290" w:rsidRDefault="00BF5290" w:rsidP="00BF5290">
            <w:pPr>
              <w:spacing w:after="0" w:line="240" w:lineRule="auto"/>
              <w:rPr>
                <w:rFonts w:ascii="Century" w:eastAsia="Times New Roman" w:hAnsi="Century" w:cs="Times New Roman"/>
                <w:sz w:val="28"/>
                <w:szCs w:val="28"/>
                <w:lang w:val="en-US" w:eastAsia="uk-UA"/>
              </w:rPr>
            </w:pPr>
            <w:proofErr w:type="spellStart"/>
            <w:r w:rsidRPr="00BF5290">
              <w:rPr>
                <w:rFonts w:ascii="Century" w:eastAsia="Times New Roman" w:hAnsi="Century" w:cs="Times New Roman"/>
                <w:sz w:val="28"/>
                <w:szCs w:val="28"/>
                <w:lang w:val="en-US" w:eastAsia="uk-UA"/>
              </w:rPr>
              <w:t>Городоцька</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міська</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рада</w:t>
            </w:r>
            <w:proofErr w:type="spellEnd"/>
          </w:p>
        </w:tc>
      </w:tr>
      <w:tr w:rsidR="00BF5290" w:rsidRPr="00BF5290" w14:paraId="6345EEAF" w14:textId="77777777" w:rsidTr="00210A44">
        <w:tc>
          <w:tcPr>
            <w:tcW w:w="993" w:type="dxa"/>
            <w:tcBorders>
              <w:top w:val="single" w:sz="4" w:space="0" w:color="auto"/>
              <w:left w:val="single" w:sz="4" w:space="0" w:color="auto"/>
              <w:bottom w:val="single" w:sz="4" w:space="0" w:color="auto"/>
              <w:right w:val="single" w:sz="4" w:space="0" w:color="auto"/>
            </w:tcBorders>
            <w:hideMark/>
          </w:tcPr>
          <w:p w14:paraId="73C681ED" w14:textId="77777777" w:rsidR="00BF5290" w:rsidRPr="00BF5290" w:rsidRDefault="00BF5290" w:rsidP="00BF5290">
            <w:pPr>
              <w:spacing w:after="0" w:line="240" w:lineRule="auto"/>
              <w:jc w:val="center"/>
              <w:rPr>
                <w:rFonts w:ascii="Century" w:eastAsia="Times New Roman" w:hAnsi="Century" w:cs="Times New Roman"/>
                <w:sz w:val="28"/>
                <w:szCs w:val="28"/>
                <w:lang w:val="en-US" w:eastAsia="uk-UA"/>
              </w:rPr>
            </w:pPr>
            <w:r w:rsidRPr="00BF5290">
              <w:rPr>
                <w:rFonts w:ascii="Century" w:eastAsia="Times New Roman" w:hAnsi="Century" w:cs="Times New Roman"/>
                <w:sz w:val="28"/>
                <w:szCs w:val="28"/>
                <w:lang w:val="en-US" w:eastAsia="uk-UA"/>
              </w:rPr>
              <w:t>5</w:t>
            </w:r>
          </w:p>
        </w:tc>
        <w:tc>
          <w:tcPr>
            <w:tcW w:w="7047" w:type="dxa"/>
            <w:tcBorders>
              <w:top w:val="single" w:sz="4" w:space="0" w:color="auto"/>
              <w:left w:val="single" w:sz="4" w:space="0" w:color="auto"/>
              <w:bottom w:val="single" w:sz="4" w:space="0" w:color="auto"/>
              <w:right w:val="single" w:sz="4" w:space="0" w:color="auto"/>
            </w:tcBorders>
            <w:hideMark/>
          </w:tcPr>
          <w:p w14:paraId="21736712" w14:textId="77777777" w:rsidR="00BF5290" w:rsidRPr="00BF5290" w:rsidRDefault="00BF5290" w:rsidP="00BF5290">
            <w:pPr>
              <w:spacing w:after="0" w:line="240" w:lineRule="auto"/>
              <w:rPr>
                <w:rFonts w:ascii="Century" w:eastAsia="Times New Roman" w:hAnsi="Century" w:cs="Times New Roman"/>
                <w:sz w:val="28"/>
                <w:szCs w:val="28"/>
                <w:lang w:val="en-US" w:eastAsia="uk-UA"/>
              </w:rPr>
            </w:pPr>
            <w:proofErr w:type="spellStart"/>
            <w:r w:rsidRPr="00BF5290">
              <w:rPr>
                <w:rFonts w:ascii="Century" w:eastAsia="Times New Roman" w:hAnsi="Century" w:cs="Times New Roman"/>
                <w:sz w:val="28"/>
                <w:szCs w:val="28"/>
                <w:lang w:val="en-US" w:eastAsia="uk-UA"/>
              </w:rPr>
              <w:t>Гуманітарне</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управління</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Городоцької</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міської</w:t>
            </w:r>
            <w:proofErr w:type="spellEnd"/>
            <w:r w:rsidRPr="00BF5290">
              <w:rPr>
                <w:rFonts w:ascii="Century" w:eastAsia="Times New Roman" w:hAnsi="Century" w:cs="Times New Roman"/>
                <w:sz w:val="28"/>
                <w:szCs w:val="28"/>
                <w:lang w:val="en-US" w:eastAsia="uk-UA"/>
              </w:rPr>
              <w:t xml:space="preserve"> </w:t>
            </w:r>
            <w:proofErr w:type="spellStart"/>
            <w:r w:rsidRPr="00BF5290">
              <w:rPr>
                <w:rFonts w:ascii="Century" w:eastAsia="Times New Roman" w:hAnsi="Century" w:cs="Times New Roman"/>
                <w:sz w:val="28"/>
                <w:szCs w:val="28"/>
                <w:lang w:val="en-US" w:eastAsia="uk-UA"/>
              </w:rPr>
              <w:t>ради</w:t>
            </w:r>
            <w:proofErr w:type="spellEnd"/>
          </w:p>
        </w:tc>
      </w:tr>
      <w:tr w:rsidR="00BF5290" w:rsidRPr="00BF5290" w14:paraId="622D80F9" w14:textId="77777777" w:rsidTr="00210A44">
        <w:tc>
          <w:tcPr>
            <w:tcW w:w="993" w:type="dxa"/>
            <w:tcBorders>
              <w:top w:val="single" w:sz="4" w:space="0" w:color="auto"/>
              <w:left w:val="single" w:sz="4" w:space="0" w:color="auto"/>
              <w:bottom w:val="single" w:sz="4" w:space="0" w:color="auto"/>
              <w:right w:val="single" w:sz="4" w:space="0" w:color="auto"/>
            </w:tcBorders>
            <w:hideMark/>
          </w:tcPr>
          <w:p w14:paraId="0CE2A4EA" w14:textId="77777777" w:rsidR="00BF5290" w:rsidRPr="00BF5290" w:rsidRDefault="00BF5290" w:rsidP="00BF5290">
            <w:pPr>
              <w:spacing w:after="0" w:line="240" w:lineRule="auto"/>
              <w:jc w:val="center"/>
              <w:rPr>
                <w:rFonts w:ascii="Century" w:eastAsia="Times New Roman" w:hAnsi="Century" w:cs="Times New Roman"/>
                <w:sz w:val="28"/>
                <w:szCs w:val="28"/>
                <w:lang w:val="en-US" w:eastAsia="uk-UA"/>
              </w:rPr>
            </w:pPr>
            <w:r w:rsidRPr="00BF5290">
              <w:rPr>
                <w:rFonts w:ascii="Century" w:eastAsia="Times New Roman" w:hAnsi="Century" w:cs="Times New Roman"/>
                <w:sz w:val="28"/>
                <w:szCs w:val="28"/>
                <w:lang w:val="en-US" w:eastAsia="uk-UA"/>
              </w:rPr>
              <w:t>6</w:t>
            </w:r>
          </w:p>
        </w:tc>
        <w:tc>
          <w:tcPr>
            <w:tcW w:w="7047" w:type="dxa"/>
            <w:tcBorders>
              <w:top w:val="single" w:sz="4" w:space="0" w:color="auto"/>
              <w:left w:val="single" w:sz="4" w:space="0" w:color="auto"/>
              <w:bottom w:val="single" w:sz="4" w:space="0" w:color="auto"/>
              <w:right w:val="single" w:sz="4" w:space="0" w:color="auto"/>
            </w:tcBorders>
            <w:hideMark/>
          </w:tcPr>
          <w:p w14:paraId="6DDD69B7" w14:textId="77777777" w:rsidR="00BF5290" w:rsidRPr="00BF5290" w:rsidRDefault="00BF5290" w:rsidP="00BF5290">
            <w:pPr>
              <w:spacing w:after="0" w:line="240" w:lineRule="auto"/>
              <w:rPr>
                <w:rFonts w:ascii="Century" w:eastAsia="Times New Roman" w:hAnsi="Century" w:cs="Times New Roman"/>
                <w:sz w:val="28"/>
                <w:szCs w:val="28"/>
                <w:lang w:val="en-US" w:eastAsia="uk-UA"/>
              </w:rPr>
            </w:pPr>
            <w:r w:rsidRPr="00BF5290">
              <w:rPr>
                <w:rFonts w:ascii="Century" w:eastAsia="Times New Roman" w:hAnsi="Century" w:cs="Times New Roman"/>
                <w:sz w:val="28"/>
                <w:szCs w:val="28"/>
                <w:lang w:val="en-US" w:eastAsia="uk-UA"/>
              </w:rPr>
              <w:t>КП «</w:t>
            </w:r>
            <w:proofErr w:type="spellStart"/>
            <w:r w:rsidRPr="00BF5290">
              <w:rPr>
                <w:rFonts w:ascii="Century" w:eastAsia="Times New Roman" w:hAnsi="Century" w:cs="Times New Roman"/>
                <w:sz w:val="28"/>
                <w:szCs w:val="28"/>
                <w:lang w:val="en-US" w:eastAsia="uk-UA"/>
              </w:rPr>
              <w:t>Городоцьке</w:t>
            </w:r>
            <w:proofErr w:type="spellEnd"/>
            <w:r w:rsidRPr="00BF5290">
              <w:rPr>
                <w:rFonts w:ascii="Century" w:eastAsia="Times New Roman" w:hAnsi="Century" w:cs="Times New Roman"/>
                <w:sz w:val="28"/>
                <w:szCs w:val="28"/>
                <w:lang w:val="en-US" w:eastAsia="uk-UA"/>
              </w:rPr>
              <w:t xml:space="preserve"> ВКГ»</w:t>
            </w:r>
          </w:p>
        </w:tc>
      </w:tr>
      <w:tr w:rsidR="00BF5290" w:rsidRPr="00BF5290" w14:paraId="42A4EECD" w14:textId="77777777" w:rsidTr="00210A44">
        <w:tc>
          <w:tcPr>
            <w:tcW w:w="993" w:type="dxa"/>
            <w:tcBorders>
              <w:top w:val="single" w:sz="4" w:space="0" w:color="auto"/>
              <w:left w:val="single" w:sz="4" w:space="0" w:color="auto"/>
              <w:bottom w:val="single" w:sz="4" w:space="0" w:color="auto"/>
              <w:right w:val="single" w:sz="4" w:space="0" w:color="auto"/>
            </w:tcBorders>
          </w:tcPr>
          <w:p w14:paraId="06B9B517" w14:textId="77777777" w:rsidR="00BF5290" w:rsidRPr="00BF5290" w:rsidRDefault="00BF5290" w:rsidP="00BF5290">
            <w:pPr>
              <w:spacing w:after="0" w:line="240" w:lineRule="auto"/>
              <w:jc w:val="center"/>
              <w:rPr>
                <w:rFonts w:ascii="Century" w:eastAsia="Times New Roman" w:hAnsi="Century" w:cs="Times New Roman"/>
                <w:sz w:val="28"/>
                <w:szCs w:val="28"/>
                <w:lang w:val="en-US" w:eastAsia="uk-UA"/>
              </w:rPr>
            </w:pPr>
          </w:p>
        </w:tc>
        <w:tc>
          <w:tcPr>
            <w:tcW w:w="7047" w:type="dxa"/>
            <w:tcBorders>
              <w:top w:val="single" w:sz="4" w:space="0" w:color="auto"/>
              <w:left w:val="single" w:sz="4" w:space="0" w:color="auto"/>
              <w:bottom w:val="single" w:sz="4" w:space="0" w:color="auto"/>
              <w:right w:val="single" w:sz="4" w:space="0" w:color="auto"/>
            </w:tcBorders>
          </w:tcPr>
          <w:p w14:paraId="1D64E4A9" w14:textId="77777777" w:rsidR="00BF5290" w:rsidRPr="00BF5290" w:rsidRDefault="00BF5290" w:rsidP="00BF5290">
            <w:pPr>
              <w:spacing w:after="0" w:line="240" w:lineRule="auto"/>
              <w:rPr>
                <w:rFonts w:ascii="Century" w:eastAsia="Times New Roman" w:hAnsi="Century" w:cs="Times New Roman"/>
                <w:sz w:val="28"/>
                <w:szCs w:val="28"/>
                <w:lang w:val="en-US" w:eastAsia="uk-UA"/>
              </w:rPr>
            </w:pPr>
          </w:p>
        </w:tc>
      </w:tr>
      <w:tr w:rsidR="00BF5290" w:rsidRPr="00BF5290" w14:paraId="357C0FE4" w14:textId="77777777" w:rsidTr="00210A44">
        <w:tc>
          <w:tcPr>
            <w:tcW w:w="993" w:type="dxa"/>
            <w:tcBorders>
              <w:top w:val="single" w:sz="4" w:space="0" w:color="auto"/>
              <w:left w:val="single" w:sz="4" w:space="0" w:color="auto"/>
              <w:bottom w:val="single" w:sz="4" w:space="0" w:color="auto"/>
              <w:right w:val="single" w:sz="4" w:space="0" w:color="auto"/>
            </w:tcBorders>
          </w:tcPr>
          <w:p w14:paraId="4C6A0C48" w14:textId="77777777" w:rsidR="00BF5290" w:rsidRPr="00BF5290" w:rsidRDefault="00BF5290" w:rsidP="00BF5290">
            <w:pPr>
              <w:spacing w:after="0" w:line="240" w:lineRule="auto"/>
              <w:jc w:val="center"/>
              <w:rPr>
                <w:rFonts w:ascii="Century" w:eastAsia="Times New Roman" w:hAnsi="Century" w:cs="Times New Roman"/>
                <w:sz w:val="28"/>
                <w:szCs w:val="28"/>
                <w:lang w:val="en-US" w:eastAsia="uk-UA"/>
              </w:rPr>
            </w:pPr>
          </w:p>
        </w:tc>
        <w:tc>
          <w:tcPr>
            <w:tcW w:w="7047" w:type="dxa"/>
            <w:tcBorders>
              <w:top w:val="single" w:sz="4" w:space="0" w:color="auto"/>
              <w:left w:val="single" w:sz="4" w:space="0" w:color="auto"/>
              <w:bottom w:val="single" w:sz="4" w:space="0" w:color="auto"/>
              <w:right w:val="single" w:sz="4" w:space="0" w:color="auto"/>
            </w:tcBorders>
          </w:tcPr>
          <w:p w14:paraId="1B660FE2" w14:textId="77777777" w:rsidR="00BF5290" w:rsidRPr="00BF5290" w:rsidRDefault="00BF5290" w:rsidP="00BF5290">
            <w:pPr>
              <w:spacing w:after="0" w:line="240" w:lineRule="auto"/>
              <w:rPr>
                <w:rFonts w:ascii="Century" w:eastAsia="Times New Roman" w:hAnsi="Century" w:cs="Times New Roman"/>
                <w:sz w:val="28"/>
                <w:szCs w:val="28"/>
                <w:lang w:val="en-US" w:eastAsia="uk-UA"/>
              </w:rPr>
            </w:pPr>
          </w:p>
        </w:tc>
      </w:tr>
    </w:tbl>
    <w:p w14:paraId="737A7FE8" w14:textId="77777777" w:rsidR="00BF5290" w:rsidRPr="00BF5290" w:rsidRDefault="00BF5290" w:rsidP="00BF5290">
      <w:pPr>
        <w:spacing w:after="0" w:line="20" w:lineRule="atLeast"/>
        <w:jc w:val="both"/>
        <w:rPr>
          <w:rFonts w:ascii="Century" w:eastAsia="Times New Roman" w:hAnsi="Century" w:cs="Times New Roman"/>
          <w:bCs/>
          <w:sz w:val="28"/>
          <w:szCs w:val="28"/>
          <w:lang w:eastAsia="ru-RU"/>
        </w:rPr>
      </w:pPr>
    </w:p>
    <w:p w14:paraId="21D180BF" w14:textId="3D89DE91" w:rsidR="00BF5290" w:rsidRPr="00BF5290" w:rsidRDefault="00BF5290">
      <w:pPr>
        <w:rPr>
          <w:rFonts w:ascii="Century" w:eastAsia="Times New Roman" w:hAnsi="Century" w:cs="Times New Roman"/>
          <w:b/>
          <w:bCs/>
          <w:sz w:val="28"/>
          <w:szCs w:val="28"/>
          <w:lang w:val="ru-RU" w:eastAsia="ru-RU"/>
        </w:rPr>
      </w:pPr>
    </w:p>
    <w:p w14:paraId="4F074298" w14:textId="177B462E" w:rsidR="00BF5290" w:rsidRPr="00BF5290" w:rsidRDefault="00BF5290">
      <w:pPr>
        <w:rPr>
          <w:rFonts w:ascii="Century" w:eastAsia="Times New Roman" w:hAnsi="Century" w:cs="Times New Roman"/>
          <w:b/>
          <w:bCs/>
          <w:sz w:val="28"/>
          <w:szCs w:val="28"/>
          <w:lang w:val="ru-RU" w:eastAsia="ru-RU"/>
        </w:rPr>
      </w:pPr>
      <w:proofErr w:type="spellStart"/>
      <w:r w:rsidRPr="00BF5290">
        <w:rPr>
          <w:rFonts w:ascii="Century" w:eastAsia="Times New Roman" w:hAnsi="Century" w:cs="Times New Roman"/>
          <w:b/>
          <w:bCs/>
          <w:sz w:val="28"/>
          <w:szCs w:val="28"/>
          <w:lang w:val="ru-RU" w:eastAsia="ru-RU"/>
        </w:rPr>
        <w:t>Секретар</w:t>
      </w:r>
      <w:proofErr w:type="spellEnd"/>
      <w:r w:rsidRPr="00BF5290">
        <w:rPr>
          <w:rFonts w:ascii="Century" w:eastAsia="Times New Roman" w:hAnsi="Century" w:cs="Times New Roman"/>
          <w:b/>
          <w:bCs/>
          <w:sz w:val="28"/>
          <w:szCs w:val="28"/>
          <w:lang w:val="ru-RU" w:eastAsia="ru-RU"/>
        </w:rPr>
        <w:t xml:space="preserve"> </w:t>
      </w:r>
      <w:proofErr w:type="spellStart"/>
      <w:r w:rsidRPr="00BF5290">
        <w:rPr>
          <w:rFonts w:ascii="Century" w:eastAsia="Times New Roman" w:hAnsi="Century" w:cs="Times New Roman"/>
          <w:b/>
          <w:bCs/>
          <w:sz w:val="28"/>
          <w:szCs w:val="28"/>
          <w:lang w:val="ru-RU" w:eastAsia="ru-RU"/>
        </w:rPr>
        <w:t>міської</w:t>
      </w:r>
      <w:proofErr w:type="spellEnd"/>
      <w:r w:rsidRPr="00BF5290">
        <w:rPr>
          <w:rFonts w:ascii="Century" w:eastAsia="Times New Roman" w:hAnsi="Century" w:cs="Times New Roman"/>
          <w:b/>
          <w:bCs/>
          <w:sz w:val="28"/>
          <w:szCs w:val="28"/>
          <w:lang w:val="ru-RU" w:eastAsia="ru-RU"/>
        </w:rPr>
        <w:t xml:space="preserve"> ради</w:t>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r>
      <w:r w:rsidRPr="00BF5290">
        <w:rPr>
          <w:rFonts w:ascii="Century" w:eastAsia="Times New Roman" w:hAnsi="Century" w:cs="Times New Roman"/>
          <w:b/>
          <w:bCs/>
          <w:sz w:val="28"/>
          <w:szCs w:val="28"/>
          <w:lang w:val="ru-RU" w:eastAsia="ru-RU"/>
        </w:rPr>
        <w:tab/>
        <w:t>Микола ЛУПІЙ</w:t>
      </w:r>
    </w:p>
    <w:sectPr w:rsidR="00BF5290" w:rsidRPr="00BF5290" w:rsidSect="00BA33E1">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D6461"/>
    <w:multiLevelType w:val="hybridMultilevel"/>
    <w:tmpl w:val="D09EBAAC"/>
    <w:lvl w:ilvl="0" w:tplc="D4B4B1F6">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15:restartNumberingAfterBreak="0">
    <w:nsid w:val="541274B9"/>
    <w:multiLevelType w:val="hybridMultilevel"/>
    <w:tmpl w:val="9FF61374"/>
    <w:lvl w:ilvl="0" w:tplc="AEE03A9C">
      <w:start w:val="1"/>
      <w:numFmt w:val="decimal"/>
      <w:lvlText w:val="%1."/>
      <w:lvlJc w:val="left"/>
      <w:pPr>
        <w:tabs>
          <w:tab w:val="num" w:pos="840"/>
        </w:tabs>
        <w:ind w:left="840" w:hanging="480"/>
      </w:pPr>
      <w:rPr>
        <w:rFonts w:hint="default"/>
        <w:b w:val="0"/>
        <w:sz w:val="24"/>
        <w:szCs w:val="24"/>
        <w:lang w:val="uk-UA"/>
      </w:rPr>
    </w:lvl>
    <w:lvl w:ilvl="1" w:tplc="2CECB7CE">
      <w:numFmt w:val="none"/>
      <w:lvlText w:val=""/>
      <w:lvlJc w:val="left"/>
      <w:pPr>
        <w:tabs>
          <w:tab w:val="num" w:pos="360"/>
        </w:tabs>
      </w:pPr>
    </w:lvl>
    <w:lvl w:ilvl="2" w:tplc="F5C66012">
      <w:numFmt w:val="none"/>
      <w:lvlText w:val=""/>
      <w:lvlJc w:val="left"/>
      <w:pPr>
        <w:tabs>
          <w:tab w:val="num" w:pos="360"/>
        </w:tabs>
      </w:pPr>
    </w:lvl>
    <w:lvl w:ilvl="3" w:tplc="F4D403EC">
      <w:numFmt w:val="none"/>
      <w:lvlText w:val=""/>
      <w:lvlJc w:val="left"/>
      <w:pPr>
        <w:tabs>
          <w:tab w:val="num" w:pos="360"/>
        </w:tabs>
      </w:pPr>
    </w:lvl>
    <w:lvl w:ilvl="4" w:tplc="ED3EE486">
      <w:numFmt w:val="none"/>
      <w:lvlText w:val=""/>
      <w:lvlJc w:val="left"/>
      <w:pPr>
        <w:tabs>
          <w:tab w:val="num" w:pos="360"/>
        </w:tabs>
      </w:pPr>
    </w:lvl>
    <w:lvl w:ilvl="5" w:tplc="8F60E658">
      <w:numFmt w:val="none"/>
      <w:lvlText w:val=""/>
      <w:lvlJc w:val="left"/>
      <w:pPr>
        <w:tabs>
          <w:tab w:val="num" w:pos="360"/>
        </w:tabs>
      </w:pPr>
    </w:lvl>
    <w:lvl w:ilvl="6" w:tplc="56B4BE84">
      <w:numFmt w:val="none"/>
      <w:lvlText w:val=""/>
      <w:lvlJc w:val="left"/>
      <w:pPr>
        <w:tabs>
          <w:tab w:val="num" w:pos="360"/>
        </w:tabs>
      </w:pPr>
    </w:lvl>
    <w:lvl w:ilvl="7" w:tplc="4ECC4EDA">
      <w:numFmt w:val="none"/>
      <w:lvlText w:val=""/>
      <w:lvlJc w:val="left"/>
      <w:pPr>
        <w:tabs>
          <w:tab w:val="num" w:pos="360"/>
        </w:tabs>
      </w:pPr>
    </w:lvl>
    <w:lvl w:ilvl="8" w:tplc="6136F40C">
      <w:numFmt w:val="none"/>
      <w:lvlText w:val=""/>
      <w:lvlJc w:val="left"/>
      <w:pPr>
        <w:tabs>
          <w:tab w:val="num" w:pos="360"/>
        </w:tabs>
      </w:pPr>
    </w:lvl>
  </w:abstractNum>
  <w:abstractNum w:abstractNumId="2" w15:restartNumberingAfterBreak="0">
    <w:nsid w:val="68583BA3"/>
    <w:multiLevelType w:val="multilevel"/>
    <w:tmpl w:val="3C7A9DAA"/>
    <w:lvl w:ilvl="0">
      <w:start w:val="1"/>
      <w:numFmt w:val="decimal"/>
      <w:lvlText w:val="%1"/>
      <w:lvlJc w:val="left"/>
      <w:pPr>
        <w:tabs>
          <w:tab w:val="num" w:pos="930"/>
        </w:tabs>
        <w:ind w:left="930" w:hanging="930"/>
      </w:pPr>
      <w:rPr>
        <w:rFonts w:hint="default"/>
      </w:rPr>
    </w:lvl>
    <w:lvl w:ilvl="1">
      <w:start w:val="1"/>
      <w:numFmt w:val="decimal"/>
      <w:lvlText w:val="%1.%2"/>
      <w:lvlJc w:val="left"/>
      <w:pPr>
        <w:tabs>
          <w:tab w:val="num" w:pos="1830"/>
        </w:tabs>
        <w:ind w:left="1830" w:hanging="930"/>
      </w:pPr>
      <w:rPr>
        <w:rFonts w:hint="default"/>
      </w:rPr>
    </w:lvl>
    <w:lvl w:ilvl="2">
      <w:start w:val="1"/>
      <w:numFmt w:val="decimal"/>
      <w:lvlText w:val="%1.%2.%3"/>
      <w:lvlJc w:val="left"/>
      <w:pPr>
        <w:tabs>
          <w:tab w:val="num" w:pos="2730"/>
        </w:tabs>
        <w:ind w:left="2730" w:hanging="930"/>
      </w:pPr>
      <w:rPr>
        <w:rFonts w:hint="default"/>
      </w:rPr>
    </w:lvl>
    <w:lvl w:ilvl="3">
      <w:start w:val="1"/>
      <w:numFmt w:val="decimal"/>
      <w:lvlText w:val="%1.%2.%3.%4"/>
      <w:lvlJc w:val="left"/>
      <w:pPr>
        <w:tabs>
          <w:tab w:val="num" w:pos="3630"/>
        </w:tabs>
        <w:ind w:left="3630" w:hanging="93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6BC53E7A"/>
    <w:multiLevelType w:val="hybridMultilevel"/>
    <w:tmpl w:val="6B8405C2"/>
    <w:lvl w:ilvl="0" w:tplc="40EABA4C">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FE82A96"/>
    <w:multiLevelType w:val="hybridMultilevel"/>
    <w:tmpl w:val="BA668E44"/>
    <w:lvl w:ilvl="0" w:tplc="44A83FFC">
      <w:start w:val="1"/>
      <w:numFmt w:val="decimal"/>
      <w:lvlText w:val="%1."/>
      <w:lvlJc w:val="left"/>
      <w:pPr>
        <w:tabs>
          <w:tab w:val="num" w:pos="360"/>
        </w:tabs>
        <w:ind w:left="360" w:hanging="360"/>
      </w:pPr>
    </w:lvl>
    <w:lvl w:ilvl="1" w:tplc="00507C80">
      <w:numFmt w:val="none"/>
      <w:lvlText w:val=""/>
      <w:lvlJc w:val="left"/>
      <w:pPr>
        <w:tabs>
          <w:tab w:val="num" w:pos="330"/>
        </w:tabs>
        <w:ind w:left="-30" w:firstLine="0"/>
      </w:pPr>
    </w:lvl>
    <w:lvl w:ilvl="2" w:tplc="D3E6CE52">
      <w:numFmt w:val="none"/>
      <w:lvlText w:val=""/>
      <w:lvlJc w:val="left"/>
      <w:pPr>
        <w:tabs>
          <w:tab w:val="num" w:pos="330"/>
        </w:tabs>
        <w:ind w:left="-30" w:firstLine="0"/>
      </w:pPr>
    </w:lvl>
    <w:lvl w:ilvl="3" w:tplc="DE90E294">
      <w:numFmt w:val="none"/>
      <w:lvlText w:val=""/>
      <w:lvlJc w:val="left"/>
      <w:pPr>
        <w:tabs>
          <w:tab w:val="num" w:pos="330"/>
        </w:tabs>
        <w:ind w:left="-30" w:firstLine="0"/>
      </w:pPr>
    </w:lvl>
    <w:lvl w:ilvl="4" w:tplc="EF98538A">
      <w:numFmt w:val="none"/>
      <w:lvlText w:val=""/>
      <w:lvlJc w:val="left"/>
      <w:pPr>
        <w:tabs>
          <w:tab w:val="num" w:pos="330"/>
        </w:tabs>
        <w:ind w:left="-30" w:firstLine="0"/>
      </w:pPr>
    </w:lvl>
    <w:lvl w:ilvl="5" w:tplc="4C4082EA">
      <w:numFmt w:val="none"/>
      <w:lvlText w:val=""/>
      <w:lvlJc w:val="left"/>
      <w:pPr>
        <w:tabs>
          <w:tab w:val="num" w:pos="330"/>
        </w:tabs>
        <w:ind w:left="-30" w:firstLine="0"/>
      </w:pPr>
    </w:lvl>
    <w:lvl w:ilvl="6" w:tplc="BED8DF06">
      <w:numFmt w:val="none"/>
      <w:lvlText w:val=""/>
      <w:lvlJc w:val="left"/>
      <w:pPr>
        <w:tabs>
          <w:tab w:val="num" w:pos="330"/>
        </w:tabs>
        <w:ind w:left="-30" w:firstLine="0"/>
      </w:pPr>
    </w:lvl>
    <w:lvl w:ilvl="7" w:tplc="92F6544A">
      <w:numFmt w:val="none"/>
      <w:lvlText w:val=""/>
      <w:lvlJc w:val="left"/>
      <w:pPr>
        <w:tabs>
          <w:tab w:val="num" w:pos="330"/>
        </w:tabs>
        <w:ind w:left="-30" w:firstLine="0"/>
      </w:pPr>
    </w:lvl>
    <w:lvl w:ilvl="8" w:tplc="FC7E2FE0">
      <w:numFmt w:val="none"/>
      <w:lvlText w:val=""/>
      <w:lvlJc w:val="left"/>
      <w:pPr>
        <w:tabs>
          <w:tab w:val="num" w:pos="330"/>
        </w:tabs>
        <w:ind w:left="-30" w:firstLine="0"/>
      </w:pPr>
    </w:lvl>
  </w:abstractNum>
  <w:num w:numId="1" w16cid:durableId="205522816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7118948">
    <w:abstractNumId w:val="4"/>
    <w:lvlOverride w:ilvl="0">
      <w:startOverride w:val="1"/>
    </w:lvlOverride>
    <w:lvlOverride w:ilvl="1"/>
    <w:lvlOverride w:ilvl="2"/>
    <w:lvlOverride w:ilvl="3"/>
    <w:lvlOverride w:ilvl="4"/>
    <w:lvlOverride w:ilvl="5"/>
    <w:lvlOverride w:ilvl="6"/>
    <w:lvlOverride w:ilvl="7"/>
    <w:lvlOverride w:ilvl="8"/>
  </w:num>
  <w:num w:numId="3" w16cid:durableId="1785073044">
    <w:abstractNumId w:val="2"/>
  </w:num>
  <w:num w:numId="4" w16cid:durableId="410741829">
    <w:abstractNumId w:val="3"/>
  </w:num>
  <w:num w:numId="5" w16cid:durableId="16719121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7A8"/>
    <w:rsid w:val="00004C98"/>
    <w:rsid w:val="00055393"/>
    <w:rsid w:val="000856D3"/>
    <w:rsid w:val="000E29A0"/>
    <w:rsid w:val="00134494"/>
    <w:rsid w:val="00194898"/>
    <w:rsid w:val="002047A8"/>
    <w:rsid w:val="002A6B6F"/>
    <w:rsid w:val="0032320A"/>
    <w:rsid w:val="0034588D"/>
    <w:rsid w:val="003D30AA"/>
    <w:rsid w:val="00430A00"/>
    <w:rsid w:val="0043689C"/>
    <w:rsid w:val="004D399D"/>
    <w:rsid w:val="004D7F69"/>
    <w:rsid w:val="004F5C9C"/>
    <w:rsid w:val="00593A74"/>
    <w:rsid w:val="005960A5"/>
    <w:rsid w:val="005B0069"/>
    <w:rsid w:val="006D4D21"/>
    <w:rsid w:val="006E0E0F"/>
    <w:rsid w:val="006F630F"/>
    <w:rsid w:val="00756BB4"/>
    <w:rsid w:val="00761EDD"/>
    <w:rsid w:val="0076307B"/>
    <w:rsid w:val="00857978"/>
    <w:rsid w:val="008C2B86"/>
    <w:rsid w:val="009126DC"/>
    <w:rsid w:val="009453B7"/>
    <w:rsid w:val="009D2C29"/>
    <w:rsid w:val="009E0D85"/>
    <w:rsid w:val="00AF05A4"/>
    <w:rsid w:val="00B226AB"/>
    <w:rsid w:val="00B45781"/>
    <w:rsid w:val="00B67138"/>
    <w:rsid w:val="00BA33E1"/>
    <w:rsid w:val="00BA39C3"/>
    <w:rsid w:val="00BE3BBB"/>
    <w:rsid w:val="00BF5290"/>
    <w:rsid w:val="00C30D25"/>
    <w:rsid w:val="00C5327C"/>
    <w:rsid w:val="00C910B8"/>
    <w:rsid w:val="00DF65EF"/>
    <w:rsid w:val="00E169F7"/>
    <w:rsid w:val="00F02D3D"/>
    <w:rsid w:val="00F47709"/>
    <w:rsid w:val="00FD67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916CF"/>
  <w15:docId w15:val="{E8A0BFB2-48DB-47B0-BFC3-842526D8A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10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6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32371">
      <w:bodyDiv w:val="1"/>
      <w:marLeft w:val="0"/>
      <w:marRight w:val="0"/>
      <w:marTop w:val="0"/>
      <w:marBottom w:val="0"/>
      <w:divBdr>
        <w:top w:val="none" w:sz="0" w:space="0" w:color="auto"/>
        <w:left w:val="none" w:sz="0" w:space="0" w:color="auto"/>
        <w:bottom w:val="none" w:sz="0" w:space="0" w:color="auto"/>
        <w:right w:val="none" w:sz="0" w:space="0" w:color="auto"/>
      </w:divBdr>
    </w:div>
    <w:div w:id="40738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9565</Words>
  <Characters>5453</Characters>
  <Application>Microsoft Office Word</Application>
  <DocSecurity>0</DocSecurity>
  <Lines>45</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Secretary</cp:lastModifiedBy>
  <cp:revision>2</cp:revision>
  <cp:lastPrinted>2024-06-11T09:31:00Z</cp:lastPrinted>
  <dcterms:created xsi:type="dcterms:W3CDTF">2026-02-02T12:11:00Z</dcterms:created>
  <dcterms:modified xsi:type="dcterms:W3CDTF">2026-02-02T12:11:00Z</dcterms:modified>
</cp:coreProperties>
</file>